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F9" w:rsidRDefault="00764748">
      <w:r>
        <w:rPr>
          <w:noProof/>
          <w:lang w:eastAsia="ru-RU"/>
        </w:rPr>
        <w:drawing>
          <wp:inline distT="0" distB="0" distL="0" distR="0">
            <wp:extent cx="9901555" cy="7203536"/>
            <wp:effectExtent l="0" t="0" r="4445" b="0"/>
            <wp:docPr id="1" name="Рисунок 1" descr="C:\Users\татьяна\AppData\Local\Microsoft\Windows\Temporary Internet Files\Content.Word\6 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6 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2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748" w:rsidRPr="00AF6E56" w:rsidRDefault="00764748" w:rsidP="00764748">
      <w:pPr>
        <w:widowControl/>
        <w:suppressAutoHyphens w:val="0"/>
        <w:rPr>
          <w:rFonts w:eastAsia="Times New Roman"/>
          <w:b/>
          <w:kern w:val="0"/>
          <w:u w:val="single"/>
          <w:lang w:eastAsia="ru-RU"/>
        </w:rPr>
      </w:pPr>
      <w:r w:rsidRPr="00AF6E56">
        <w:rPr>
          <w:rFonts w:eastAsia="Times New Roman"/>
          <w:b/>
          <w:kern w:val="0"/>
          <w:u w:val="single"/>
          <w:lang w:eastAsia="ru-RU"/>
        </w:rPr>
        <w:lastRenderedPageBreak/>
        <w:t>1. Настоящая рабочая программа составлена  на  основе следующих нормативных документов:</w:t>
      </w:r>
    </w:p>
    <w:p w:rsidR="00764748" w:rsidRDefault="00764748" w:rsidP="00764748">
      <w:pPr>
        <w:widowControl/>
        <w:suppressAutoHyphens w:val="0"/>
        <w:rPr>
          <w:rFonts w:eastAsia="Times New Roman"/>
          <w:color w:val="000000"/>
          <w:kern w:val="0"/>
          <w:lang w:eastAsia="ru-RU"/>
        </w:rPr>
      </w:pPr>
    </w:p>
    <w:p w:rsidR="00764748" w:rsidRPr="00204ACC" w:rsidRDefault="00764748" w:rsidP="00764748">
      <w:pPr>
        <w:widowControl/>
        <w:suppressAutoHyphens w:val="0"/>
        <w:rPr>
          <w:rFonts w:eastAsia="Times New Roman"/>
          <w:kern w:val="0"/>
          <w:lang w:eastAsia="ru-RU"/>
        </w:rPr>
      </w:pPr>
      <w:r w:rsidRPr="00204ACC">
        <w:rPr>
          <w:rFonts w:eastAsia="Times New Roman"/>
          <w:color w:val="000000"/>
          <w:kern w:val="0"/>
          <w:lang w:eastAsia="ru-RU"/>
        </w:rPr>
        <w:t>- Федерального закона от 29.12.2012 г. №-273 ФЗ "Об образовании в Российской Федерации":</w:t>
      </w:r>
      <w:r w:rsidRPr="00204ACC">
        <w:rPr>
          <w:rFonts w:eastAsia="Times New Roman"/>
          <w:kern w:val="0"/>
          <w:lang w:eastAsia="ru-RU"/>
        </w:rPr>
        <w:br/>
      </w:r>
      <w:r w:rsidRPr="00204ACC">
        <w:rPr>
          <w:rFonts w:eastAsia="Times New Roman"/>
          <w:color w:val="000000"/>
          <w:kern w:val="0"/>
          <w:lang w:eastAsia="ru-RU"/>
        </w:rPr>
        <w:t>- закона Республики Татарстан от 22 июля 2013 г. №68-3 РТ "Об образовании":</w:t>
      </w:r>
    </w:p>
    <w:p w:rsidR="00764748" w:rsidRPr="00204ACC" w:rsidRDefault="00764748" w:rsidP="00764748">
      <w:pPr>
        <w:widowControl/>
        <w:suppressAutoHyphens w:val="0"/>
        <w:rPr>
          <w:rFonts w:eastAsia="Times New Roman"/>
          <w:kern w:val="0"/>
          <w:lang w:eastAsia="ru-RU"/>
        </w:rPr>
      </w:pPr>
      <w:r w:rsidRPr="00204ACC">
        <w:rPr>
          <w:rFonts w:eastAsia="Times New Roman"/>
          <w:color w:val="000000"/>
          <w:kern w:val="0"/>
          <w:lang w:eastAsia="ru-RU"/>
        </w:rPr>
        <w:t>-</w:t>
      </w:r>
      <w:r>
        <w:rPr>
          <w:rFonts w:eastAsia="Times New Roman"/>
          <w:color w:val="000000"/>
          <w:kern w:val="0"/>
          <w:lang w:eastAsia="ru-RU"/>
        </w:rPr>
        <w:t xml:space="preserve"> </w:t>
      </w:r>
      <w:r w:rsidRPr="00204ACC">
        <w:rPr>
          <w:rFonts w:eastAsia="Times New Roman"/>
          <w:color w:val="000000"/>
          <w:kern w:val="0"/>
          <w:lang w:eastAsia="ru-RU"/>
        </w:rPr>
        <w:t>Федерального государственн</w:t>
      </w:r>
      <w:r>
        <w:rPr>
          <w:rFonts w:eastAsia="Times New Roman"/>
          <w:color w:val="000000"/>
          <w:kern w:val="0"/>
          <w:lang w:eastAsia="ru-RU"/>
        </w:rPr>
        <w:t>ого образовательного стандарт</w:t>
      </w:r>
      <w:proofErr w:type="gramStart"/>
      <w:r>
        <w:rPr>
          <w:rFonts w:eastAsia="Times New Roman"/>
          <w:color w:val="000000"/>
          <w:kern w:val="0"/>
          <w:lang w:eastAsia="ru-RU"/>
        </w:rPr>
        <w:t>а ООО</w:t>
      </w:r>
      <w:proofErr w:type="gramEnd"/>
      <w:r w:rsidRPr="00204ACC">
        <w:rPr>
          <w:rFonts w:eastAsia="Times New Roman"/>
          <w:color w:val="000000"/>
          <w:kern w:val="0"/>
          <w:lang w:eastAsia="ru-RU"/>
        </w:rPr>
        <w:t>,</w:t>
      </w:r>
      <w:r w:rsidRPr="00204ACC">
        <w:rPr>
          <w:rFonts w:eastAsia="Times New Roman"/>
          <w:kern w:val="0"/>
          <w:lang w:eastAsia="ru-RU"/>
        </w:rPr>
        <w:br/>
      </w:r>
      <w:r w:rsidRPr="00204ACC">
        <w:rPr>
          <w:rFonts w:eastAsia="Times New Roman"/>
          <w:color w:val="000000"/>
          <w:kern w:val="0"/>
          <w:lang w:eastAsia="ru-RU"/>
        </w:rPr>
        <w:t>- Приказа МО</w:t>
      </w:r>
      <w:r>
        <w:rPr>
          <w:rFonts w:eastAsia="Times New Roman"/>
          <w:color w:val="000000"/>
          <w:kern w:val="0"/>
          <w:lang w:eastAsia="ru-RU"/>
        </w:rPr>
        <w:t xml:space="preserve"> </w:t>
      </w:r>
      <w:r w:rsidRPr="003F1362">
        <w:rPr>
          <w:rFonts w:eastAsia="Times New Roman"/>
          <w:color w:val="000000"/>
          <w:kern w:val="0"/>
          <w:lang w:eastAsia="ru-RU"/>
        </w:rPr>
        <w:t>и</w:t>
      </w:r>
      <w:r>
        <w:rPr>
          <w:rFonts w:eastAsia="Times New Roman"/>
          <w:color w:val="000000"/>
          <w:kern w:val="0"/>
          <w:lang w:eastAsia="ru-RU"/>
        </w:rPr>
        <w:t xml:space="preserve"> Н</w:t>
      </w:r>
      <w:r w:rsidRPr="003F1362">
        <w:rPr>
          <w:rFonts w:eastAsia="Times New Roman"/>
          <w:color w:val="000000"/>
          <w:kern w:val="0"/>
          <w:lang w:eastAsia="ru-RU"/>
        </w:rPr>
        <w:t>РТ от 19.08.2015 г. исх. 1055</w:t>
      </w:r>
      <w:r w:rsidRPr="00204ACC">
        <w:rPr>
          <w:rFonts w:eastAsia="Times New Roman"/>
          <w:color w:val="000000"/>
          <w:kern w:val="0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образовательно</w:t>
      </w:r>
      <w:r w:rsidRPr="003F1362">
        <w:rPr>
          <w:rFonts w:eastAsia="Times New Roman"/>
          <w:color w:val="000000"/>
          <w:kern w:val="0"/>
          <w:lang w:eastAsia="ru-RU"/>
        </w:rPr>
        <w:t>й программы основного</w:t>
      </w:r>
      <w:r w:rsidRPr="00204ACC">
        <w:rPr>
          <w:rFonts w:eastAsia="Times New Roman"/>
          <w:color w:val="000000"/>
          <w:kern w:val="0"/>
          <w:lang w:eastAsia="ru-RU"/>
        </w:rPr>
        <w:t xml:space="preserve"> общего образования для общеобразовательных организаций РТ»:</w:t>
      </w:r>
    </w:p>
    <w:p w:rsidR="00764748" w:rsidRDefault="00764748" w:rsidP="00764748">
      <w:pPr>
        <w:widowControl/>
        <w:suppressAutoHyphens w:val="0"/>
        <w:spacing w:after="200"/>
        <w:ind w:left="-284"/>
        <w:rPr>
          <w:rFonts w:eastAsia="Times New Roman"/>
          <w:color w:val="000000"/>
          <w:kern w:val="0"/>
          <w:lang w:eastAsia="ru-RU"/>
        </w:rPr>
      </w:pPr>
      <w:r>
        <w:rPr>
          <w:rFonts w:eastAsia="Times New Roman"/>
          <w:color w:val="000000"/>
          <w:kern w:val="0"/>
          <w:lang w:eastAsia="ru-RU"/>
        </w:rPr>
        <w:t xml:space="preserve">    </w:t>
      </w:r>
      <w:proofErr w:type="gramStart"/>
      <w:r w:rsidRPr="003F1362">
        <w:rPr>
          <w:rFonts w:eastAsia="Times New Roman"/>
          <w:color w:val="000000"/>
          <w:kern w:val="0"/>
          <w:lang w:eastAsia="ru-RU"/>
        </w:rPr>
        <w:t>- Примерной программы основного</w:t>
      </w:r>
      <w:r w:rsidRPr="00204ACC">
        <w:rPr>
          <w:rFonts w:eastAsia="Times New Roman"/>
          <w:color w:val="000000"/>
          <w:kern w:val="0"/>
          <w:lang w:eastAsia="ru-RU"/>
        </w:rPr>
        <w:t xml:space="preserve"> общего о</w:t>
      </w:r>
      <w:r w:rsidRPr="003F1362">
        <w:rPr>
          <w:rFonts w:eastAsia="Times New Roman"/>
          <w:color w:val="000000"/>
          <w:kern w:val="0"/>
          <w:lang w:eastAsia="ru-RU"/>
        </w:rPr>
        <w:t>бразования по литературе</w:t>
      </w:r>
      <w:r w:rsidRPr="00204ACC">
        <w:rPr>
          <w:rFonts w:eastAsia="Times New Roman"/>
          <w:color w:val="000000"/>
          <w:kern w:val="0"/>
          <w:lang w:eastAsia="ru-RU"/>
        </w:rPr>
        <w:t xml:space="preserve"> (</w:t>
      </w:r>
      <w:r w:rsidRPr="003F1362">
        <w:rPr>
          <w:rFonts w:eastAsia="Times New Roman"/>
          <w:color w:val="000000"/>
          <w:kern w:val="0"/>
          <w:lang w:eastAsia="ru-RU"/>
        </w:rPr>
        <w:t xml:space="preserve">«Литература» В.Я. Коровиной, </w:t>
      </w:r>
      <w:proofErr w:type="spellStart"/>
      <w:r w:rsidRPr="003F1362">
        <w:rPr>
          <w:rFonts w:eastAsia="Times New Roman"/>
          <w:color w:val="000000"/>
          <w:kern w:val="0"/>
          <w:lang w:eastAsia="ru-RU"/>
        </w:rPr>
        <w:t>В.П.Журавлёва</w:t>
      </w:r>
      <w:proofErr w:type="spellEnd"/>
      <w:r w:rsidRPr="003F1362">
        <w:rPr>
          <w:rFonts w:eastAsia="Times New Roman"/>
          <w:color w:val="000000"/>
          <w:kern w:val="0"/>
          <w:lang w:eastAsia="ru-RU"/>
        </w:rPr>
        <w:t xml:space="preserve">, </w:t>
      </w:r>
      <w:r>
        <w:rPr>
          <w:rFonts w:eastAsia="Times New Roman"/>
          <w:color w:val="000000"/>
          <w:kern w:val="0"/>
          <w:lang w:eastAsia="ru-RU"/>
        </w:rPr>
        <w:t xml:space="preserve"> </w:t>
      </w:r>
      <w:r w:rsidRPr="003F1362">
        <w:rPr>
          <w:rFonts w:eastAsia="Times New Roman"/>
          <w:color w:val="000000"/>
          <w:kern w:val="0"/>
          <w:lang w:eastAsia="ru-RU"/>
        </w:rPr>
        <w:t>М. Просвещение 2012 год.</w:t>
      </w:r>
      <w:r w:rsidRPr="00204ACC">
        <w:rPr>
          <w:rFonts w:eastAsia="Times New Roman"/>
          <w:color w:val="000000"/>
          <w:kern w:val="0"/>
          <w:lang w:eastAsia="ru-RU"/>
        </w:rPr>
        <w:t xml:space="preserve">.), </w:t>
      </w:r>
      <w:r w:rsidRPr="00204ACC">
        <w:rPr>
          <w:rFonts w:eastAsia="Times New Roman"/>
          <w:kern w:val="0"/>
          <w:lang w:eastAsia="ru-RU"/>
        </w:rPr>
        <w:br/>
      </w:r>
      <w:r>
        <w:rPr>
          <w:rFonts w:eastAsia="Times New Roman"/>
          <w:color w:val="000000"/>
          <w:kern w:val="0"/>
          <w:lang w:eastAsia="ru-RU"/>
        </w:rPr>
        <w:t xml:space="preserve">    </w:t>
      </w:r>
      <w:r w:rsidRPr="00204ACC">
        <w:rPr>
          <w:rFonts w:eastAsia="Times New Roman"/>
          <w:color w:val="000000"/>
          <w:kern w:val="0"/>
          <w:lang w:eastAsia="ru-RU"/>
        </w:rPr>
        <w:t>- Основной обра</w:t>
      </w:r>
      <w:r w:rsidRPr="003F1362">
        <w:rPr>
          <w:rFonts w:eastAsia="Times New Roman"/>
          <w:color w:val="000000"/>
          <w:kern w:val="0"/>
          <w:lang w:eastAsia="ru-RU"/>
        </w:rPr>
        <w:t>зовательной программы основного</w:t>
      </w:r>
      <w:r w:rsidRPr="00204ACC">
        <w:rPr>
          <w:rFonts w:eastAsia="Times New Roman"/>
          <w:color w:val="000000"/>
          <w:kern w:val="0"/>
          <w:lang w:eastAsia="ru-RU"/>
        </w:rPr>
        <w:t xml:space="preserve"> общего образования МБОУ </w:t>
      </w:r>
      <w:r w:rsidRPr="003F1362">
        <w:rPr>
          <w:rFonts w:eastAsia="Times New Roman"/>
          <w:color w:val="000000"/>
          <w:kern w:val="0"/>
          <w:lang w:eastAsia="ru-RU"/>
        </w:rPr>
        <w:t>«Лебединская</w:t>
      </w:r>
      <w:r w:rsidRPr="00204ACC">
        <w:rPr>
          <w:rFonts w:eastAsia="Times New Roman"/>
          <w:color w:val="000000"/>
          <w:kern w:val="0"/>
          <w:lang w:eastAsia="ru-RU"/>
        </w:rPr>
        <w:t xml:space="preserve"> ООШ</w:t>
      </w:r>
      <w:r w:rsidRPr="003F1362">
        <w:rPr>
          <w:rFonts w:eastAsia="Times New Roman"/>
          <w:color w:val="000000"/>
          <w:kern w:val="0"/>
          <w:lang w:eastAsia="ru-RU"/>
        </w:rPr>
        <w:t>»</w:t>
      </w:r>
      <w:r w:rsidRPr="00204ACC">
        <w:rPr>
          <w:rFonts w:eastAsia="Times New Roman"/>
          <w:color w:val="000000"/>
          <w:kern w:val="0"/>
          <w:lang w:eastAsia="ru-RU"/>
        </w:rPr>
        <w:t>;</w:t>
      </w:r>
      <w:r w:rsidRPr="00204ACC">
        <w:rPr>
          <w:rFonts w:eastAsia="Times New Roman"/>
          <w:kern w:val="0"/>
          <w:lang w:eastAsia="ru-RU"/>
        </w:rPr>
        <w:br/>
      </w:r>
      <w:r>
        <w:rPr>
          <w:rFonts w:eastAsia="Times New Roman"/>
          <w:color w:val="000000"/>
          <w:kern w:val="0"/>
          <w:lang w:eastAsia="ru-RU"/>
        </w:rPr>
        <w:t xml:space="preserve">    </w:t>
      </w:r>
      <w:r w:rsidRPr="00204ACC">
        <w:rPr>
          <w:rFonts w:eastAsia="Times New Roman"/>
          <w:color w:val="000000"/>
          <w:kern w:val="0"/>
          <w:lang w:eastAsia="ru-RU"/>
        </w:rPr>
        <w:t xml:space="preserve">- Учебного плана Муниципального бюджетного общеобразовательного учреждения </w:t>
      </w:r>
      <w:r w:rsidRPr="003F1362">
        <w:rPr>
          <w:rFonts w:eastAsia="Times New Roman"/>
          <w:color w:val="000000"/>
          <w:kern w:val="0"/>
          <w:lang w:eastAsia="ru-RU"/>
        </w:rPr>
        <w:t>«Лебединская основная общеобразовательная школа»</w:t>
      </w:r>
      <w:r w:rsidRPr="00204ACC">
        <w:rPr>
          <w:rFonts w:eastAsia="Times New Roman"/>
          <w:color w:val="000000"/>
          <w:kern w:val="0"/>
          <w:lang w:eastAsia="ru-RU"/>
        </w:rPr>
        <w:t xml:space="preserve"> Алексеевского </w:t>
      </w:r>
      <w:r>
        <w:rPr>
          <w:rFonts w:eastAsia="Times New Roman"/>
          <w:color w:val="000000"/>
          <w:kern w:val="0"/>
          <w:lang w:eastAsia="ru-RU"/>
        </w:rPr>
        <w:t xml:space="preserve">    </w:t>
      </w:r>
      <w:r w:rsidRPr="00204ACC">
        <w:rPr>
          <w:rFonts w:eastAsia="Times New Roman"/>
          <w:color w:val="000000"/>
          <w:kern w:val="0"/>
          <w:lang w:eastAsia="ru-RU"/>
        </w:rPr>
        <w:t>муниципального рай</w:t>
      </w:r>
      <w:r>
        <w:rPr>
          <w:rFonts w:eastAsia="Times New Roman"/>
          <w:color w:val="000000"/>
          <w:kern w:val="0"/>
          <w:lang w:eastAsia="ru-RU"/>
        </w:rPr>
        <w:t>она Республики Татарстан на 2017 - 2018</w:t>
      </w:r>
      <w:r w:rsidRPr="00204ACC">
        <w:rPr>
          <w:rFonts w:eastAsia="Times New Roman"/>
          <w:color w:val="000000"/>
          <w:kern w:val="0"/>
          <w:lang w:eastAsia="ru-RU"/>
        </w:rPr>
        <w:t xml:space="preserve"> учебный год (утвержденного решением педагогического совета</w:t>
      </w:r>
      <w:r>
        <w:rPr>
          <w:rFonts w:eastAsia="Times New Roman"/>
          <w:color w:val="000000"/>
          <w:kern w:val="0"/>
          <w:lang w:eastAsia="ru-RU"/>
        </w:rPr>
        <w:t xml:space="preserve"> Протокол №1. от 31 августа 2017 </w:t>
      </w:r>
      <w:r w:rsidRPr="00204ACC">
        <w:rPr>
          <w:rFonts w:eastAsia="Times New Roman"/>
          <w:color w:val="000000"/>
          <w:kern w:val="0"/>
          <w:lang w:eastAsia="ru-RU"/>
        </w:rPr>
        <w:t>года);</w:t>
      </w:r>
      <w:proofErr w:type="gramEnd"/>
      <w:r w:rsidRPr="00204ACC">
        <w:rPr>
          <w:rFonts w:eastAsia="Times New Roman"/>
          <w:kern w:val="0"/>
          <w:lang w:eastAsia="ru-RU"/>
        </w:rPr>
        <w:br/>
      </w:r>
      <w:r>
        <w:rPr>
          <w:rFonts w:eastAsia="Times New Roman"/>
          <w:color w:val="000000"/>
          <w:kern w:val="0"/>
          <w:lang w:eastAsia="ru-RU"/>
        </w:rPr>
        <w:t xml:space="preserve">   </w:t>
      </w:r>
      <w:r w:rsidRPr="00204ACC">
        <w:rPr>
          <w:rFonts w:eastAsia="Times New Roman"/>
          <w:color w:val="000000"/>
          <w:kern w:val="0"/>
          <w:lang w:eastAsia="ru-RU"/>
        </w:rPr>
        <w:t xml:space="preserve">- </w:t>
      </w:r>
      <w:r w:rsidRPr="003F1362">
        <w:rPr>
          <w:rFonts w:eastAsia="Times New Roman"/>
          <w:color w:val="000000"/>
          <w:kern w:val="0"/>
          <w:lang w:eastAsia="ru-RU"/>
        </w:rPr>
        <w:t xml:space="preserve">Федерального компонента государственного стандарта основного общего образования и «Рабочей программы общеобразовательных учреждений </w:t>
      </w:r>
      <w:r>
        <w:rPr>
          <w:rFonts w:eastAsia="Times New Roman"/>
          <w:color w:val="000000"/>
          <w:kern w:val="0"/>
          <w:lang w:eastAsia="ru-RU"/>
        </w:rPr>
        <w:t xml:space="preserve">  </w:t>
      </w:r>
      <w:r w:rsidRPr="003F1362">
        <w:rPr>
          <w:rFonts w:eastAsia="Times New Roman"/>
          <w:color w:val="000000"/>
          <w:kern w:val="0"/>
          <w:lang w:eastAsia="ru-RU"/>
        </w:rPr>
        <w:t>«Литература» В.Я. Коровиной, В.П.</w:t>
      </w:r>
      <w:r>
        <w:rPr>
          <w:rFonts w:eastAsia="Times New Roman"/>
          <w:color w:val="000000"/>
          <w:kern w:val="0"/>
          <w:lang w:eastAsia="ru-RU"/>
        </w:rPr>
        <w:t xml:space="preserve"> </w:t>
      </w:r>
      <w:r w:rsidRPr="003F1362">
        <w:rPr>
          <w:rFonts w:eastAsia="Times New Roman"/>
          <w:color w:val="000000"/>
          <w:kern w:val="0"/>
          <w:lang w:eastAsia="ru-RU"/>
        </w:rPr>
        <w:t>Журавлёва, М. Просвещение 2012 год.  </w:t>
      </w:r>
    </w:p>
    <w:p w:rsidR="00764748" w:rsidRPr="00EE36B1" w:rsidRDefault="00764748" w:rsidP="00764748">
      <w:pPr>
        <w:widowControl/>
        <w:suppressAutoHyphens w:val="0"/>
        <w:rPr>
          <w:rFonts w:eastAsia="Calibri"/>
          <w:b/>
          <w:color w:val="1D1B11"/>
          <w:kern w:val="0"/>
          <w:lang w:eastAsia="ru-RU"/>
        </w:rPr>
      </w:pPr>
      <w:r w:rsidRPr="00EE36B1">
        <w:rPr>
          <w:rFonts w:eastAsia="Calibri"/>
          <w:b/>
          <w:color w:val="1D1B11"/>
          <w:kern w:val="0"/>
          <w:lang w:eastAsia="ru-RU"/>
        </w:rPr>
        <w:t>Цели рабочей программы:</w:t>
      </w:r>
    </w:p>
    <w:p w:rsidR="00764748" w:rsidRPr="00EE36B1" w:rsidRDefault="00764748" w:rsidP="00764748">
      <w:pPr>
        <w:widowControl/>
        <w:numPr>
          <w:ilvl w:val="0"/>
          <w:numId w:val="2"/>
        </w:numPr>
        <w:suppressAutoHyphens w:val="0"/>
        <w:contextualSpacing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br/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64748" w:rsidRPr="00EE36B1" w:rsidRDefault="00764748" w:rsidP="00764748">
      <w:pPr>
        <w:widowControl/>
        <w:numPr>
          <w:ilvl w:val="0"/>
          <w:numId w:val="2"/>
        </w:numPr>
        <w:suppressAutoHyphens w:val="0"/>
        <w:contextualSpacing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br/>
        <w:t>развитие</w:t>
      </w:r>
      <w:r w:rsidRPr="00EE36B1">
        <w:rPr>
          <w:rFonts w:eastAsia="Times New Roman"/>
          <w:bCs/>
          <w:kern w:val="0"/>
          <w:lang w:eastAsia="ru-RU"/>
        </w:rPr>
        <w:t xml:space="preserve"> </w:t>
      </w:r>
      <w:r w:rsidRPr="00EE36B1">
        <w:rPr>
          <w:rFonts w:eastAsia="Times New Roman"/>
          <w:kern w:val="0"/>
          <w:lang w:eastAsia="ru-RU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764748" w:rsidRPr="00EE36B1" w:rsidRDefault="00764748" w:rsidP="00764748">
      <w:pPr>
        <w:widowControl/>
        <w:numPr>
          <w:ilvl w:val="0"/>
          <w:numId w:val="2"/>
        </w:numPr>
        <w:suppressAutoHyphens w:val="0"/>
        <w:contextualSpacing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br/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64748" w:rsidRPr="00EE36B1" w:rsidRDefault="00764748" w:rsidP="00764748">
      <w:pPr>
        <w:widowControl/>
        <w:numPr>
          <w:ilvl w:val="0"/>
          <w:numId w:val="2"/>
        </w:numPr>
        <w:suppressAutoHyphens w:val="0"/>
        <w:contextualSpacing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br/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64748" w:rsidRDefault="00764748" w:rsidP="00764748">
      <w:pPr>
        <w:widowControl/>
        <w:suppressAutoHyphens w:val="0"/>
        <w:rPr>
          <w:rFonts w:eastAsia="Times New Roman"/>
          <w:b/>
          <w:kern w:val="0"/>
          <w:lang w:eastAsia="ru-RU"/>
        </w:rPr>
      </w:pPr>
    </w:p>
    <w:p w:rsidR="00764748" w:rsidRPr="00EE36B1" w:rsidRDefault="00764748" w:rsidP="00764748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E36B1">
        <w:rPr>
          <w:rFonts w:eastAsia="Times New Roman"/>
          <w:b/>
          <w:kern w:val="0"/>
          <w:lang w:eastAsia="ru-RU"/>
        </w:rPr>
        <w:t>Задачи рабочей программы:</w:t>
      </w:r>
    </w:p>
    <w:p w:rsidR="00764748" w:rsidRPr="00EE36B1" w:rsidRDefault="00764748" w:rsidP="00764748">
      <w:pPr>
        <w:widowControl/>
        <w:suppressAutoHyphens w:val="0"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b/>
          <w:kern w:val="0"/>
          <w:lang w:eastAsia="ru-RU"/>
        </w:rPr>
        <w:t>•</w:t>
      </w:r>
      <w:r w:rsidRPr="00EE36B1">
        <w:rPr>
          <w:rFonts w:eastAsia="Times New Roman"/>
          <w:kern w:val="0"/>
          <w:lang w:eastAsia="ru-RU"/>
        </w:rPr>
        <w:tab/>
        <w:t>развивать интеллектуальные и творческие способности учащихся, необходимые для успешной социализации и самореализации личности;</w:t>
      </w:r>
    </w:p>
    <w:p w:rsidR="00764748" w:rsidRPr="00EE36B1" w:rsidRDefault="00764748" w:rsidP="00764748">
      <w:pPr>
        <w:widowControl/>
        <w:suppressAutoHyphens w:val="0"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t>•</w:t>
      </w:r>
      <w:r w:rsidRPr="00EE36B1">
        <w:rPr>
          <w:rFonts w:eastAsia="Times New Roman"/>
          <w:kern w:val="0"/>
          <w:lang w:eastAsia="ru-RU"/>
        </w:rPr>
        <w:tab/>
        <w:t>развивать умение смыслового чтения и анализа, основанного на понимании образной природы искусства слова, опирающегося на принципы единства художественной формы и содержания, связи искусства с жизнью, историзма;</w:t>
      </w:r>
    </w:p>
    <w:p w:rsidR="00764748" w:rsidRPr="00EE36B1" w:rsidRDefault="00764748" w:rsidP="00764748">
      <w:pPr>
        <w:widowControl/>
        <w:suppressAutoHyphens w:val="0"/>
        <w:rPr>
          <w:rFonts w:eastAsia="Times New Roman"/>
          <w:kern w:val="0"/>
          <w:lang w:eastAsia="ru-RU"/>
        </w:rPr>
      </w:pPr>
      <w:r w:rsidRPr="00EE36B1">
        <w:rPr>
          <w:rFonts w:eastAsia="Times New Roman"/>
          <w:kern w:val="0"/>
          <w:lang w:eastAsia="ru-RU"/>
        </w:rPr>
        <w:t>•</w:t>
      </w:r>
      <w:r w:rsidRPr="00EE36B1">
        <w:rPr>
          <w:rFonts w:eastAsia="Times New Roman"/>
          <w:kern w:val="0"/>
          <w:lang w:eastAsia="ru-RU"/>
        </w:rPr>
        <w:tab/>
        <w:t xml:space="preserve">способствовать овладению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</w:t>
      </w:r>
      <w:r>
        <w:rPr>
          <w:rFonts w:eastAsia="Times New Roman"/>
          <w:kern w:val="0"/>
          <w:lang w:eastAsia="ru-RU"/>
        </w:rPr>
        <w:t>суждений по поводу прочитанного.</w:t>
      </w:r>
    </w:p>
    <w:p w:rsidR="00764748" w:rsidRPr="003F1362" w:rsidRDefault="00764748" w:rsidP="00764748">
      <w:pPr>
        <w:widowControl/>
        <w:suppressAutoHyphens w:val="0"/>
        <w:spacing w:after="200"/>
        <w:ind w:left="-284"/>
        <w:rPr>
          <w:rFonts w:eastAsia="Times New Roman"/>
          <w:color w:val="000000"/>
          <w:kern w:val="0"/>
          <w:lang w:eastAsia="ru-RU"/>
        </w:rPr>
      </w:pPr>
    </w:p>
    <w:p w:rsidR="00764748" w:rsidRPr="003F1362" w:rsidRDefault="00764748" w:rsidP="00764748">
      <w:pPr>
        <w:widowControl/>
        <w:suppressAutoHyphens w:val="0"/>
        <w:ind w:left="-284"/>
        <w:jc w:val="center"/>
        <w:rPr>
          <w:rFonts w:eastAsia="Times New Roman"/>
          <w:b/>
          <w:kern w:val="0"/>
          <w:lang w:eastAsia="ru-RU"/>
        </w:rPr>
      </w:pPr>
      <w:r w:rsidRPr="003F1362">
        <w:rPr>
          <w:rFonts w:eastAsia="Times New Roman"/>
          <w:b/>
          <w:kern w:val="0"/>
          <w:lang w:eastAsia="ru-RU"/>
        </w:rPr>
        <w:lastRenderedPageBreak/>
        <w:t>Требования к результатам освоения программы по</w:t>
      </w:r>
      <w:r>
        <w:rPr>
          <w:rFonts w:eastAsia="Times New Roman"/>
          <w:b/>
          <w:kern w:val="0"/>
          <w:lang w:eastAsia="ru-RU"/>
        </w:rPr>
        <w:t xml:space="preserve"> </w:t>
      </w:r>
      <w:r w:rsidRPr="003F1362">
        <w:rPr>
          <w:rFonts w:eastAsia="Times New Roman"/>
          <w:b/>
          <w:kern w:val="0"/>
          <w:lang w:eastAsia="ru-RU"/>
        </w:rPr>
        <w:t>литературе</w:t>
      </w:r>
      <w:r>
        <w:rPr>
          <w:rFonts w:eastAsia="Times New Roman"/>
          <w:b/>
          <w:kern w:val="0"/>
          <w:lang w:eastAsia="ru-RU"/>
        </w:rPr>
        <w:t>.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b/>
          <w:i/>
          <w:kern w:val="0"/>
          <w:u w:val="single"/>
          <w:lang w:eastAsia="ru-RU"/>
        </w:rPr>
        <w:t>Личностные результаты: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 xml:space="preserve">- формирование ответственного отношения к учению, готовности и </w:t>
      </w:r>
      <w:proofErr w:type="gramStart"/>
      <w:r w:rsidRPr="003F1362">
        <w:rPr>
          <w:rFonts w:eastAsia="Times New Roman"/>
          <w:kern w:val="0"/>
          <w:lang w:eastAsia="ru-RU"/>
        </w:rPr>
        <w:t>способности</w:t>
      </w:r>
      <w:proofErr w:type="gramEnd"/>
      <w:r w:rsidRPr="003F1362">
        <w:rPr>
          <w:rFonts w:eastAsia="Times New Roman"/>
          <w:kern w:val="0"/>
          <w:lang w:eastAsia="ru-RU"/>
        </w:rPr>
        <w:t xml:space="preserve"> обучающихся к саморазвитию и самообразованию на основе мотивации у обучению и познанию;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proofErr w:type="gramStart"/>
      <w:r w:rsidRPr="003F1362">
        <w:rPr>
          <w:rFonts w:eastAsia="Times New Roman"/>
          <w:kern w:val="0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</w:t>
      </w:r>
      <w:r>
        <w:rPr>
          <w:rFonts w:eastAsia="Times New Roman"/>
          <w:kern w:val="0"/>
          <w:lang w:eastAsia="ru-RU"/>
        </w:rPr>
        <w:t xml:space="preserve">ение к членам </w:t>
      </w:r>
      <w:r w:rsidRPr="003F1362">
        <w:rPr>
          <w:rFonts w:eastAsia="Times New Roman"/>
          <w:kern w:val="0"/>
          <w:lang w:eastAsia="ru-RU"/>
        </w:rPr>
        <w:t xml:space="preserve"> семьи.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proofErr w:type="spellStart"/>
      <w:r w:rsidRPr="003F1362">
        <w:rPr>
          <w:rFonts w:eastAsia="Times New Roman"/>
          <w:b/>
          <w:i/>
          <w:kern w:val="0"/>
          <w:u w:val="single"/>
          <w:lang w:eastAsia="ru-RU"/>
        </w:rPr>
        <w:t>Метапредметные</w:t>
      </w:r>
      <w:proofErr w:type="spellEnd"/>
      <w:r w:rsidRPr="003F1362">
        <w:rPr>
          <w:rFonts w:eastAsia="Times New Roman"/>
          <w:b/>
          <w:i/>
          <w:kern w:val="0"/>
          <w:u w:val="single"/>
          <w:lang w:eastAsia="ru-RU"/>
        </w:rPr>
        <w:t xml:space="preserve"> результаты: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-умение определять понятия, создавать обобщения, устанавливать аналогии, классифицировать, устанавливать причинн</w:t>
      </w:r>
      <w:proofErr w:type="gramStart"/>
      <w:r w:rsidRPr="003F1362">
        <w:rPr>
          <w:rFonts w:eastAsia="Times New Roman"/>
          <w:kern w:val="0"/>
          <w:lang w:eastAsia="ru-RU"/>
        </w:rPr>
        <w:t>о-</w:t>
      </w:r>
      <w:proofErr w:type="gramEnd"/>
      <w:r w:rsidRPr="003F1362">
        <w:rPr>
          <w:rFonts w:eastAsia="Times New Roman"/>
          <w:kern w:val="0"/>
          <w:lang w:eastAsia="ru-RU"/>
        </w:rPr>
        <w:t xml:space="preserve"> следственные связи, строить логическое рассуждение, умозаключение и делать выводы;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b/>
          <w:i/>
          <w:kern w:val="0"/>
          <w:u w:val="single"/>
          <w:lang w:eastAsia="ru-RU"/>
        </w:rPr>
        <w:t>Предметные результаты: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понимание ключевых проблем изученных произведений русского фольклора и фольклора др</w:t>
      </w:r>
      <w:r>
        <w:rPr>
          <w:rFonts w:eastAsia="Times New Roman"/>
          <w:kern w:val="0"/>
          <w:lang w:eastAsia="ru-RU"/>
        </w:rPr>
        <w:t>угих народов, древнерусской литературы, литерату</w:t>
      </w:r>
      <w:r w:rsidRPr="003F1362">
        <w:rPr>
          <w:rFonts w:eastAsia="Times New Roman"/>
          <w:kern w:val="0"/>
          <w:lang w:eastAsia="ru-RU"/>
        </w:rPr>
        <w:t>ры 18 века, ру</w:t>
      </w:r>
      <w:r>
        <w:rPr>
          <w:rFonts w:eastAsia="Times New Roman"/>
          <w:kern w:val="0"/>
          <w:lang w:eastAsia="ru-RU"/>
        </w:rPr>
        <w:t>сских писателей 19-20 века, литерату</w:t>
      </w:r>
      <w:r w:rsidRPr="003F1362">
        <w:rPr>
          <w:rFonts w:eastAsia="Times New Roman"/>
          <w:kern w:val="0"/>
          <w:lang w:eastAsia="ru-RU"/>
        </w:rPr>
        <w:t xml:space="preserve">ры </w:t>
      </w:r>
      <w:r>
        <w:rPr>
          <w:rFonts w:eastAsia="Times New Roman"/>
          <w:kern w:val="0"/>
          <w:lang w:eastAsia="ru-RU"/>
        </w:rPr>
        <w:t>народов России и зарубежной литерату</w:t>
      </w:r>
      <w:r w:rsidRPr="003F1362">
        <w:rPr>
          <w:rFonts w:eastAsia="Times New Roman"/>
          <w:kern w:val="0"/>
          <w:lang w:eastAsia="ru-RU"/>
        </w:rPr>
        <w:t>ры;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3F1362">
        <w:rPr>
          <w:rFonts w:eastAsia="Times New Roman"/>
          <w:kern w:val="0"/>
          <w:lang w:eastAsia="ru-RU"/>
        </w:rPr>
        <w:t>лит-ого</w:t>
      </w:r>
      <w:proofErr w:type="gramEnd"/>
      <w:r w:rsidRPr="003F1362">
        <w:rPr>
          <w:rFonts w:eastAsia="Times New Roman"/>
          <w:kern w:val="0"/>
          <w:lang w:eastAsia="ru-RU"/>
        </w:rPr>
        <w:t xml:space="preserve"> произведения;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>- формирование собственног</w:t>
      </w:r>
      <w:r>
        <w:rPr>
          <w:rFonts w:eastAsia="Times New Roman"/>
          <w:kern w:val="0"/>
          <w:lang w:eastAsia="ru-RU"/>
        </w:rPr>
        <w:t>о отношения к произведениям литерату</w:t>
      </w:r>
      <w:r w:rsidRPr="003F1362">
        <w:rPr>
          <w:rFonts w:eastAsia="Times New Roman"/>
          <w:kern w:val="0"/>
          <w:lang w:eastAsia="ru-RU"/>
        </w:rPr>
        <w:t xml:space="preserve">ры, их оценка; 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lastRenderedPageBreak/>
        <w:t>- понимание авторской позиции и своё отношение к ней;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 восприятие на слух литературн</w:t>
      </w:r>
      <w:r w:rsidRPr="003F1362">
        <w:rPr>
          <w:rFonts w:eastAsia="Times New Roman"/>
          <w:kern w:val="0"/>
          <w:lang w:eastAsia="ru-RU"/>
        </w:rPr>
        <w:t>ых произведений разных жанров, осмысленное чтение и адекватное восприятие;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764748" w:rsidRPr="003F1362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 xml:space="preserve">- написание изложений и сочинений на темы, связанные с тематикой, проблематикой изученных произведений; классные и домашние творческие работы; </w:t>
      </w:r>
    </w:p>
    <w:p w:rsidR="00764748" w:rsidRPr="00832673" w:rsidRDefault="00764748" w:rsidP="00764748">
      <w:pPr>
        <w:widowControl/>
        <w:suppressAutoHyphens w:val="0"/>
        <w:ind w:left="-142"/>
        <w:rPr>
          <w:rFonts w:eastAsia="Times New Roman"/>
          <w:kern w:val="0"/>
          <w:lang w:eastAsia="ru-RU"/>
        </w:rPr>
      </w:pPr>
      <w:r w:rsidRPr="003F1362">
        <w:rPr>
          <w:rFonts w:eastAsia="Times New Roman"/>
          <w:kern w:val="0"/>
          <w:lang w:eastAsia="ru-RU"/>
        </w:rPr>
        <w:t xml:space="preserve">- понимание русского слова в его эстетической функции, роли изобразительно-выразительных </w:t>
      </w:r>
      <w:r>
        <w:rPr>
          <w:rFonts w:eastAsia="Times New Roman"/>
          <w:kern w:val="0"/>
          <w:lang w:eastAsia="ru-RU"/>
        </w:rPr>
        <w:t>языковых сре</w:t>
      </w:r>
      <w:proofErr w:type="gramStart"/>
      <w:r>
        <w:rPr>
          <w:rFonts w:eastAsia="Times New Roman"/>
          <w:kern w:val="0"/>
          <w:lang w:eastAsia="ru-RU"/>
        </w:rPr>
        <w:t>дств в с</w:t>
      </w:r>
      <w:proofErr w:type="gramEnd"/>
      <w:r>
        <w:rPr>
          <w:rFonts w:eastAsia="Times New Roman"/>
          <w:kern w:val="0"/>
          <w:lang w:eastAsia="ru-RU"/>
        </w:rPr>
        <w:t>оздании художественных образов литературных произведений.</w:t>
      </w:r>
    </w:p>
    <w:p w:rsidR="00764748" w:rsidRPr="00EE36B1" w:rsidRDefault="00764748" w:rsidP="00764748">
      <w:pPr>
        <w:pStyle w:val="Default"/>
        <w:jc w:val="center"/>
        <w:rPr>
          <w:u w:val="single"/>
        </w:rPr>
      </w:pPr>
      <w:r w:rsidRPr="00EE36B1">
        <w:rPr>
          <w:b/>
          <w:bCs/>
          <w:i/>
          <w:iCs/>
          <w:u w:val="single"/>
        </w:rPr>
        <w:t>Содержание тем учебного предмета «Литература».</w:t>
      </w:r>
    </w:p>
    <w:p w:rsidR="00764748" w:rsidRPr="00C7334B" w:rsidRDefault="00764748" w:rsidP="00764748">
      <w:pPr>
        <w:pStyle w:val="Default"/>
        <w:numPr>
          <w:ilvl w:val="0"/>
          <w:numId w:val="1"/>
        </w:numPr>
        <w:jc w:val="both"/>
      </w:pPr>
      <w:r>
        <w:rPr>
          <w:b/>
          <w:bCs/>
        </w:rPr>
        <w:t>Введение.</w:t>
      </w:r>
    </w:p>
    <w:p w:rsidR="00764748" w:rsidRPr="00116D5C" w:rsidRDefault="00764748" w:rsidP="00764748">
      <w:pPr>
        <w:pStyle w:val="Default"/>
        <w:numPr>
          <w:ilvl w:val="0"/>
          <w:numId w:val="1"/>
        </w:numPr>
        <w:jc w:val="both"/>
      </w:pPr>
      <w:r w:rsidRPr="00C7334B">
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</w:r>
    </w:p>
    <w:p w:rsidR="00764748" w:rsidRPr="00C36757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  <w:sz w:val="22"/>
          <w:szCs w:val="22"/>
        </w:rPr>
      </w:pPr>
      <w:r w:rsidRPr="00C36757">
        <w:rPr>
          <w:rFonts w:eastAsia="Calibri"/>
          <w:b/>
          <w:bCs/>
          <w:color w:val="000000"/>
          <w:sz w:val="22"/>
          <w:szCs w:val="22"/>
        </w:rPr>
        <w:t xml:space="preserve">УСТНОЕ НАРОДНОЕ ТВОРЧЕСТВО.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Обрядовый фольклор. Произведения календарного обрядового фольклора: колядки, веснянки, масленичные, летние и осенние обрядовые песни.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Теория литературы. Обрядовый фольклор (начальные представления). Малые жанры фольклора: пословицы и поговорки, загадки. </w:t>
      </w:r>
    </w:p>
    <w:p w:rsidR="00764748" w:rsidRPr="00C36757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  <w:sz w:val="22"/>
          <w:szCs w:val="22"/>
        </w:rPr>
      </w:pPr>
      <w:r w:rsidRPr="00C36757">
        <w:rPr>
          <w:rFonts w:eastAsia="Calibri"/>
          <w:b/>
          <w:bCs/>
          <w:color w:val="000000"/>
          <w:sz w:val="22"/>
          <w:szCs w:val="22"/>
        </w:rPr>
        <w:t>ИЗ ДРЕВНЕРУССКОЙ ЛИТЕРАТУРЫ.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b/>
          <w:bCs/>
          <w:i/>
          <w:iCs/>
          <w:color w:val="000000"/>
        </w:rPr>
        <w:t xml:space="preserve">«Повесть временных лет», «Сказание о белгородском киселе».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Теория литературы. Летопись (развитие представлений). </w:t>
      </w:r>
    </w:p>
    <w:p w:rsidR="00764748" w:rsidRPr="00C36757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C36757">
        <w:rPr>
          <w:rFonts w:eastAsia="Calibri"/>
          <w:b/>
          <w:bCs/>
          <w:color w:val="000000"/>
          <w:sz w:val="22"/>
          <w:szCs w:val="22"/>
        </w:rPr>
        <w:t xml:space="preserve">ИЗ ЛИТЕРАТУРЫ XVIII ВЕКА. </w:t>
      </w:r>
    </w:p>
    <w:p w:rsidR="00764748" w:rsidRPr="007E77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b/>
          <w:bCs/>
          <w:color w:val="000000"/>
        </w:rPr>
        <w:t>Русские басни</w:t>
      </w:r>
      <w:r>
        <w:rPr>
          <w:rFonts w:eastAsia="Calibri"/>
          <w:b/>
          <w:bCs/>
          <w:color w:val="000000"/>
        </w:rPr>
        <w:t>.</w:t>
      </w:r>
      <w:r w:rsidRPr="007E7701">
        <w:rPr>
          <w:rFonts w:eastAsia="Calibri"/>
          <w:b/>
          <w:bCs/>
          <w:color w:val="000000"/>
        </w:rPr>
        <w:t xml:space="preserve"> Иван Иванович Дмитриев. </w:t>
      </w:r>
      <w:r w:rsidRPr="007E7701">
        <w:rPr>
          <w:rFonts w:eastAsia="Calibri"/>
          <w:color w:val="000000"/>
        </w:rPr>
        <w:t xml:space="preserve">Рассказ о баснописце, </w:t>
      </w:r>
      <w:r w:rsidRPr="007E7701">
        <w:rPr>
          <w:rFonts w:eastAsia="Calibri"/>
          <w:b/>
          <w:bCs/>
          <w:i/>
          <w:iCs/>
          <w:color w:val="000000"/>
        </w:rPr>
        <w:t xml:space="preserve">«Муха». </w:t>
      </w:r>
      <w:r w:rsidRPr="007E7701">
        <w:rPr>
          <w:rFonts w:eastAsia="Calibri"/>
          <w:color w:val="000000"/>
        </w:rPr>
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</w:r>
    </w:p>
    <w:p w:rsidR="00764748" w:rsidRPr="00116D5C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E7701">
        <w:rPr>
          <w:rFonts w:eastAsia="Calibri"/>
          <w:color w:val="000000"/>
        </w:rPr>
        <w:t xml:space="preserve">Теория литературы. Мораль в басне, аллегория, иносказание (развитие понятий).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Иван Андреевич Крылов. </w:t>
      </w:r>
      <w:r w:rsidRPr="00710501">
        <w:rPr>
          <w:rFonts w:eastAsia="Calibri"/>
          <w:color w:val="000000"/>
        </w:rPr>
        <w:t xml:space="preserve">Краткий рассказ о писателе-баснописце. Самообразование поэта.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Басни </w:t>
      </w:r>
      <w:r w:rsidRPr="00710501">
        <w:rPr>
          <w:rFonts w:eastAsia="Calibri"/>
          <w:b/>
          <w:bCs/>
          <w:i/>
          <w:iCs/>
          <w:color w:val="000000"/>
        </w:rPr>
        <w:t xml:space="preserve">«Листы и Корни», «Ларчик», «Осёл и Соловей». </w:t>
      </w:r>
      <w:r w:rsidRPr="00710501">
        <w:rPr>
          <w:rFonts w:eastAsia="Calibri"/>
          <w:color w:val="000000"/>
        </w:rPr>
        <w:t xml:space="preserve">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</w:r>
    </w:p>
    <w:p w:rsidR="00764748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Басня. Аллегория. Мораль (развитие представлений). </w:t>
      </w:r>
    </w:p>
    <w:p w:rsidR="00764748" w:rsidRPr="00C36757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  <w:sz w:val="22"/>
          <w:szCs w:val="22"/>
        </w:rPr>
      </w:pPr>
      <w:r w:rsidRPr="00C36757">
        <w:rPr>
          <w:rFonts w:eastAsia="Calibri"/>
          <w:b/>
          <w:bCs/>
          <w:color w:val="000000"/>
          <w:sz w:val="22"/>
          <w:szCs w:val="22"/>
        </w:rPr>
        <w:t>ИЗ РУССКОЙ ЛИТЕРАТУРЫ XIX ВЕКА.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Александр Сергеевич Пушкин. </w:t>
      </w:r>
      <w:r w:rsidRPr="00710501">
        <w:rPr>
          <w:rFonts w:eastAsia="Calibri"/>
          <w:color w:val="000000"/>
        </w:rPr>
        <w:t xml:space="preserve">Краткий рассказ о поэте, лицейские годы.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«Узник». </w:t>
      </w:r>
      <w:r w:rsidRPr="00710501">
        <w:rPr>
          <w:rFonts w:eastAsia="Calibri"/>
          <w:color w:val="000000"/>
        </w:rPr>
        <w:t>Вольнолюбивые устремления поэта. Народно</w:t>
      </w:r>
      <w:r>
        <w:rPr>
          <w:rFonts w:eastAsia="Calibri"/>
          <w:color w:val="000000"/>
        </w:rPr>
        <w:t xml:space="preserve"> </w:t>
      </w:r>
      <w:r w:rsidRPr="00710501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 xml:space="preserve"> </w:t>
      </w:r>
      <w:r w:rsidRPr="00710501">
        <w:rPr>
          <w:rFonts w:eastAsia="Calibri"/>
          <w:color w:val="000000"/>
        </w:rPr>
        <w:t xml:space="preserve">поэтический колорит стихотворения. </w:t>
      </w:r>
    </w:p>
    <w:p w:rsidR="00764748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«Зимнее утро». </w:t>
      </w:r>
      <w:r w:rsidRPr="00710501">
        <w:rPr>
          <w:rFonts w:eastAsia="Calibri"/>
          <w:color w:val="000000"/>
        </w:rPr>
        <w:t xml:space="preserve">Мотивы единства красоты человека и красоты природы, красоты жизни. Радостное восприятие окружающей природы. </w:t>
      </w:r>
    </w:p>
    <w:p w:rsidR="00764748" w:rsidRPr="00710501" w:rsidRDefault="00764748" w:rsidP="00764748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</w:rPr>
      </w:pPr>
      <w:r>
        <w:rPr>
          <w:rFonts w:eastAsia="Calibri"/>
          <w:b/>
          <w:bCs/>
          <w:i/>
          <w:iCs/>
          <w:color w:val="000000"/>
        </w:rPr>
        <w:t xml:space="preserve">      </w:t>
      </w:r>
      <w:r w:rsidRPr="00710501">
        <w:rPr>
          <w:rFonts w:eastAsia="Calibri"/>
          <w:color w:val="000000"/>
        </w:rPr>
        <w:t xml:space="preserve">Роль антитезы в композиции произведения. Интонация как средство выражения поэтической идеи.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«И. И. Пущину». </w:t>
      </w:r>
      <w:r>
        <w:rPr>
          <w:rFonts w:eastAsia="Calibri"/>
          <w:color w:val="000000"/>
        </w:rPr>
        <w:t>Светлое чувство</w:t>
      </w:r>
      <w:r w:rsidRPr="00710501">
        <w:rPr>
          <w:rFonts w:eastAsia="Calibri"/>
          <w:color w:val="000000"/>
        </w:rPr>
        <w:t xml:space="preserve"> дружбы — помощь в суровых испытаниях. Художественные особенности стихотворного послания.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«Зимняя дорога». </w:t>
      </w:r>
      <w:proofErr w:type="gramStart"/>
      <w:r w:rsidRPr="00710501">
        <w:rPr>
          <w:rFonts w:eastAsia="Calibri"/>
          <w:color w:val="000000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710501">
        <w:rPr>
          <w:rFonts w:eastAsia="Calibri"/>
          <w:color w:val="000000"/>
        </w:rPr>
        <w:t xml:space="preserve"> Ожидание домашнего уюта, тепла, нежности любимой подруги. Тема жизненного пути. </w:t>
      </w:r>
    </w:p>
    <w:p w:rsidR="00764748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«Повести покойного Ивана Петровича Белкина». </w:t>
      </w:r>
      <w:r w:rsidRPr="00710501">
        <w:rPr>
          <w:rFonts w:eastAsia="Calibri"/>
          <w:color w:val="000000"/>
        </w:rPr>
        <w:t xml:space="preserve">Книга (цикл) повестей. </w:t>
      </w:r>
      <w:r>
        <w:rPr>
          <w:rFonts w:eastAsia="Calibri"/>
          <w:color w:val="000000"/>
        </w:rPr>
        <w:t xml:space="preserve">                                                                                                                               </w:t>
      </w:r>
    </w:p>
    <w:p w:rsidR="00764748" w:rsidRPr="00710501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lastRenderedPageBreak/>
        <w:t xml:space="preserve">Повествование от лица вымышленного автора как художественный приём.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«Барышня-крестьянка». </w:t>
      </w:r>
      <w:r w:rsidRPr="00710501">
        <w:rPr>
          <w:rFonts w:eastAsia="Calibri"/>
          <w:color w:val="000000"/>
        </w:rPr>
        <w:t xml:space="preserve">Сюжет и герои повести. Приём антитезы в сюжетной организации повести. Пародирование романтических тем и мотивов. Лицо и маска. Роль случая композиции повести. (Для внеклассного чтения.)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«Дубровский». </w:t>
      </w:r>
      <w:r w:rsidRPr="00710501">
        <w:rPr>
          <w:rFonts w:eastAsia="Calibri"/>
          <w:color w:val="000000"/>
        </w:rPr>
        <w:t>Изображение русского барства. Дубровский</w:t>
      </w:r>
      <w:r>
        <w:rPr>
          <w:rFonts w:eastAsia="Calibri"/>
          <w:color w:val="000000"/>
        </w:rPr>
        <w:t xml:space="preserve"> </w:t>
      </w:r>
      <w:r w:rsidRPr="00710501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 xml:space="preserve"> </w:t>
      </w:r>
      <w:r w:rsidRPr="00710501">
        <w:rPr>
          <w:rFonts w:eastAsia="Calibri"/>
          <w:color w:val="000000"/>
        </w:rPr>
        <w:t xml:space="preserve">старший и Троекуров. Протест Владимира Дубровского Мотив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Эпитет, метафора, композиция (развитие понятий). Стихотворное послание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Михаил Юрьевич Лермонтов. </w:t>
      </w:r>
      <w:r w:rsidRPr="00710501">
        <w:rPr>
          <w:rFonts w:eastAsia="Calibri"/>
          <w:color w:val="000000"/>
        </w:rPr>
        <w:t xml:space="preserve">Краткий рассказ о поэте. Ученические годы поэта.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«Тучи». </w:t>
      </w:r>
      <w:r w:rsidRPr="00710501">
        <w:rPr>
          <w:rFonts w:eastAsia="Calibri"/>
          <w:color w:val="000000"/>
        </w:rPr>
        <w:t xml:space="preserve">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«Листок», «На севере диком...», «Утёс», «Три пальмы». </w:t>
      </w:r>
      <w:r w:rsidRPr="00710501">
        <w:rPr>
          <w:rFonts w:eastAsia="Calibri"/>
          <w:color w:val="000000"/>
        </w:rPr>
        <w:t xml:space="preserve">Тема красоты, гармонии человека с миром. Особенности выражения темы одиночества в лирике Лермонтова.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Антитеза. </w:t>
      </w:r>
      <w:proofErr w:type="gramStart"/>
      <w:r w:rsidRPr="00710501">
        <w:rPr>
          <w:rFonts w:eastAsia="Calibri"/>
          <w:color w:val="000000"/>
        </w:rPr>
        <w:t>Двусложные (ямб, хорей) и трёхсложные (дактиль, амфибрахий, анапест) размеры стиха (начальные представления).</w:t>
      </w:r>
      <w:proofErr w:type="gramEnd"/>
      <w:r w:rsidRPr="00710501">
        <w:rPr>
          <w:rFonts w:eastAsia="Calibri"/>
          <w:color w:val="000000"/>
        </w:rPr>
        <w:t xml:space="preserve"> Поэтическая интонация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Иван Сергеевич Тургенев. </w:t>
      </w:r>
      <w:r w:rsidRPr="00710501">
        <w:rPr>
          <w:rFonts w:eastAsia="Calibri"/>
          <w:color w:val="000000"/>
        </w:rPr>
        <w:t xml:space="preserve">Краткий 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>«</w:t>
      </w:r>
      <w:proofErr w:type="spellStart"/>
      <w:r w:rsidRPr="00710501">
        <w:rPr>
          <w:rFonts w:eastAsia="Calibri"/>
          <w:b/>
          <w:bCs/>
          <w:i/>
          <w:iCs/>
          <w:color w:val="000000"/>
        </w:rPr>
        <w:t>Бежин</w:t>
      </w:r>
      <w:proofErr w:type="spellEnd"/>
      <w:r w:rsidRPr="00710501">
        <w:rPr>
          <w:rFonts w:eastAsia="Calibri"/>
          <w:b/>
          <w:bCs/>
          <w:i/>
          <w:iCs/>
          <w:color w:val="000000"/>
        </w:rPr>
        <w:t xml:space="preserve"> луг». </w:t>
      </w:r>
      <w:r w:rsidRPr="00710501">
        <w:rPr>
          <w:rFonts w:eastAsia="Calibri"/>
          <w:color w:val="000000"/>
        </w:rPr>
        <w:t xml:space="preserve"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Пейзаж. Портретная характеристика персонажей (развитие представлений).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Фёдор Иванович Тютчев. </w:t>
      </w:r>
      <w:r w:rsidRPr="00710501">
        <w:rPr>
          <w:rFonts w:eastAsia="Calibri"/>
          <w:color w:val="000000"/>
        </w:rPr>
        <w:t xml:space="preserve">Рассказ о поэте.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Стихотворения </w:t>
      </w:r>
      <w:r w:rsidRPr="00710501">
        <w:rPr>
          <w:rFonts w:eastAsia="Calibri"/>
          <w:b/>
          <w:bCs/>
          <w:i/>
          <w:iCs/>
          <w:color w:val="000000"/>
        </w:rPr>
        <w:t xml:space="preserve">«Листья», «Неохотно и несмело...». </w:t>
      </w:r>
      <w:r w:rsidRPr="00710501">
        <w:rPr>
          <w:rFonts w:eastAsia="Calibri"/>
          <w:color w:val="000000"/>
        </w:rPr>
        <w:t>Передача сложных, переходных со</w:t>
      </w:r>
      <w:r>
        <w:rPr>
          <w:rFonts w:eastAsia="Calibri"/>
          <w:color w:val="000000"/>
        </w:rPr>
        <w:t>стояний природы,</w:t>
      </w:r>
      <w:r w:rsidRPr="00710501">
        <w:rPr>
          <w:rFonts w:eastAsia="Calibri"/>
          <w:color w:val="000000"/>
        </w:rPr>
        <w:t xml:space="preserve">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«С поляны коршун поднялся...». </w:t>
      </w:r>
      <w:r w:rsidRPr="00710501">
        <w:rPr>
          <w:rFonts w:eastAsia="Calibri"/>
          <w:color w:val="000000"/>
        </w:rPr>
        <w:t xml:space="preserve">Противопоставление судеб человека и коршуна: свободный полёт коршуна и земная обречённость человека.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Афанасий Афанасьевич Фет. </w:t>
      </w:r>
      <w:r w:rsidRPr="00710501">
        <w:rPr>
          <w:rFonts w:eastAsia="Calibri"/>
          <w:color w:val="000000"/>
        </w:rPr>
        <w:t xml:space="preserve">Рассказ о поэте.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Стихотворения </w:t>
      </w:r>
      <w:r w:rsidRPr="00710501">
        <w:rPr>
          <w:rFonts w:eastAsia="Calibri"/>
          <w:b/>
          <w:bCs/>
          <w:i/>
          <w:iCs/>
          <w:color w:val="000000"/>
        </w:rPr>
        <w:t xml:space="preserve">«Ель рукавом мне тропинку завесила...», «Ещё майская ночь», «Учись у них </w:t>
      </w:r>
      <w:r w:rsidRPr="00710501">
        <w:rPr>
          <w:rFonts w:eastAsia="Calibri"/>
          <w:color w:val="000000"/>
        </w:rPr>
        <w:t xml:space="preserve">— </w:t>
      </w:r>
      <w:r w:rsidRPr="00710501">
        <w:rPr>
          <w:rFonts w:eastAsia="Calibri"/>
          <w:b/>
          <w:bCs/>
          <w:i/>
          <w:iCs/>
          <w:color w:val="000000"/>
        </w:rPr>
        <w:t xml:space="preserve">у дуба, у берёзы...». </w:t>
      </w:r>
      <w:r w:rsidRPr="00710501">
        <w:rPr>
          <w:rFonts w:eastAsia="Calibri"/>
          <w:color w:val="000000"/>
        </w:rPr>
        <w:t xml:space="preserve">Жизнеутверждающее начало в лирике Фета. Природа как воплощение </w:t>
      </w:r>
      <w:proofErr w:type="gramStart"/>
      <w:r w:rsidRPr="00710501">
        <w:rPr>
          <w:rFonts w:eastAsia="Calibri"/>
          <w:color w:val="000000"/>
        </w:rPr>
        <w:t>прекрасного</w:t>
      </w:r>
      <w:proofErr w:type="gramEnd"/>
      <w:r w:rsidRPr="00710501">
        <w:rPr>
          <w:rFonts w:eastAsia="Calibri"/>
          <w:color w:val="000000"/>
        </w:rPr>
        <w:t>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</w:t>
      </w:r>
      <w:r>
        <w:rPr>
          <w:rFonts w:eastAsia="Calibri"/>
          <w:color w:val="000000"/>
        </w:rPr>
        <w:t>разом для искусства.</w:t>
      </w:r>
      <w:r w:rsidRPr="00710501">
        <w:rPr>
          <w:rFonts w:eastAsia="Calibri"/>
          <w:color w:val="000000"/>
        </w:rPr>
        <w:t xml:space="preserve"> Краски и звуки в пейзажной лирике.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Пейзажная лирика (развитие понятия). Звукопись в поэзии (развитие представлений).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Николай Алексеевич Некрасов. </w:t>
      </w:r>
      <w:r w:rsidRPr="00710501">
        <w:rPr>
          <w:rFonts w:eastAsia="Calibri"/>
          <w:color w:val="000000"/>
        </w:rPr>
        <w:t xml:space="preserve">Краткий рассказ о жизни поэта.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«Железная дорога». </w:t>
      </w:r>
      <w:r w:rsidRPr="00710501">
        <w:rPr>
          <w:rFonts w:eastAsia="Calibri"/>
          <w:color w:val="000000"/>
        </w:rPr>
        <w:t xml:space="preserve"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Стихотворные размеры (закрепление понятия). Диалог. Строфа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Николай Семёнович Лесков. </w:t>
      </w:r>
      <w:r w:rsidRPr="00710501">
        <w:rPr>
          <w:rFonts w:eastAsia="Calibri"/>
          <w:color w:val="000000"/>
        </w:rPr>
        <w:t xml:space="preserve">Краткий 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«Левша». </w:t>
      </w:r>
      <w:r w:rsidRPr="00710501">
        <w:rPr>
          <w:rFonts w:eastAsia="Calibri"/>
          <w:color w:val="000000"/>
        </w:rPr>
        <w:t xml:space="preserve"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Сказ как форма повествования (начальные представления). Ирония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Антон Павлович Чехов. </w:t>
      </w:r>
      <w:r w:rsidRPr="00710501">
        <w:rPr>
          <w:rFonts w:eastAsia="Calibri"/>
          <w:color w:val="000000"/>
        </w:rPr>
        <w:t xml:space="preserve">Краткий рассказ о писателе. </w:t>
      </w:r>
      <w:r w:rsidRPr="00710501">
        <w:rPr>
          <w:rFonts w:eastAsia="Calibri"/>
          <w:b/>
          <w:bCs/>
          <w:i/>
          <w:iCs/>
          <w:color w:val="000000"/>
        </w:rPr>
        <w:t xml:space="preserve">«Толстый и тонкий». </w:t>
      </w:r>
      <w:r w:rsidRPr="00710501">
        <w:rPr>
          <w:rFonts w:eastAsia="Calibri"/>
          <w:color w:val="000000"/>
        </w:rPr>
        <w:t xml:space="preserve">Речь героев как источник юмора. Юмористическая ситуация. </w:t>
      </w:r>
      <w:r w:rsidRPr="00710501">
        <w:rPr>
          <w:rFonts w:eastAsia="Calibri"/>
          <w:color w:val="000000"/>
        </w:rPr>
        <w:lastRenderedPageBreak/>
        <w:t xml:space="preserve">Разоблачение лицемерия. Роль художественной детали.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Т</w:t>
      </w:r>
      <w:r w:rsidRPr="00710501">
        <w:rPr>
          <w:rFonts w:eastAsia="Calibri"/>
          <w:color w:val="000000"/>
        </w:rPr>
        <w:t xml:space="preserve">еория литературы. Комическое. Юмор. </w:t>
      </w:r>
      <w:proofErr w:type="gramStart"/>
      <w:r w:rsidRPr="00710501">
        <w:rPr>
          <w:rFonts w:eastAsia="Calibri"/>
          <w:color w:val="000000"/>
        </w:rPr>
        <w:t>Комическая ситуация</w:t>
      </w:r>
      <w:proofErr w:type="gramEnd"/>
      <w:r w:rsidRPr="00710501">
        <w:rPr>
          <w:rFonts w:eastAsia="Calibri"/>
          <w:color w:val="000000"/>
        </w:rPr>
        <w:t xml:space="preserve"> (развитие понятий).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Родная природа в стихотворениях русских поэтов XIX века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Я. Полонский. </w:t>
      </w:r>
      <w:r w:rsidRPr="00710501">
        <w:rPr>
          <w:rFonts w:eastAsia="Calibri"/>
          <w:b/>
          <w:bCs/>
          <w:i/>
          <w:iCs/>
          <w:color w:val="000000"/>
        </w:rPr>
        <w:t xml:space="preserve">«По горам две хмурых тучи...», « Посмотри, какая мгла…»; </w:t>
      </w:r>
      <w:r w:rsidRPr="00710501">
        <w:rPr>
          <w:rFonts w:eastAsia="Calibri"/>
          <w:b/>
          <w:bCs/>
          <w:color w:val="000000"/>
        </w:rPr>
        <w:t xml:space="preserve">Е. Баратынский. </w:t>
      </w:r>
      <w:r w:rsidRPr="00710501">
        <w:rPr>
          <w:rFonts w:eastAsia="Calibri"/>
          <w:b/>
          <w:bCs/>
          <w:i/>
          <w:iCs/>
          <w:color w:val="000000"/>
        </w:rPr>
        <w:t xml:space="preserve">«Весна, весна! Как воздух чист...», «Чудный град...», </w:t>
      </w:r>
      <w:r w:rsidRPr="00710501">
        <w:rPr>
          <w:rFonts w:eastAsia="Calibri"/>
          <w:b/>
          <w:bCs/>
          <w:color w:val="000000"/>
        </w:rPr>
        <w:t xml:space="preserve">А. Толстой. </w:t>
      </w:r>
      <w:r w:rsidRPr="00710501">
        <w:rPr>
          <w:rFonts w:eastAsia="Calibri"/>
          <w:b/>
          <w:bCs/>
          <w:i/>
          <w:iCs/>
          <w:color w:val="000000"/>
        </w:rPr>
        <w:t>«Где гнутся над омутом лозы</w:t>
      </w:r>
      <w:proofErr w:type="gramStart"/>
      <w:r w:rsidRPr="00710501">
        <w:rPr>
          <w:rFonts w:eastAsia="Calibri"/>
          <w:b/>
          <w:bCs/>
          <w:i/>
          <w:iCs/>
          <w:color w:val="000000"/>
        </w:rPr>
        <w:t xml:space="preserve">,..». </w:t>
      </w:r>
      <w:proofErr w:type="gramEnd"/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Лирика как род литературы. Пейзажная лирика как жанр (развитие представлений). </w:t>
      </w:r>
    </w:p>
    <w:p w:rsidR="00764748" w:rsidRPr="00EE36B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EE36B1">
        <w:rPr>
          <w:rFonts w:eastAsia="Calibri"/>
          <w:b/>
          <w:bCs/>
          <w:color w:val="000000"/>
          <w:sz w:val="22"/>
          <w:szCs w:val="22"/>
        </w:rPr>
        <w:t xml:space="preserve">ИЗ РУССКОЙ ЛИТЕРАТУРЫ XX ВЕКА.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Александр Иванович Куприн. </w:t>
      </w:r>
      <w:r w:rsidRPr="00710501">
        <w:rPr>
          <w:rFonts w:eastAsia="Calibri"/>
          <w:color w:val="000000"/>
        </w:rPr>
        <w:t xml:space="preserve">Рассказ </w:t>
      </w:r>
      <w:r w:rsidRPr="00710501">
        <w:rPr>
          <w:rFonts w:eastAsia="Calibri"/>
          <w:b/>
          <w:bCs/>
          <w:i/>
          <w:iCs/>
          <w:color w:val="000000"/>
        </w:rPr>
        <w:t xml:space="preserve">«Чудесный доктор». </w:t>
      </w:r>
      <w:r>
        <w:rPr>
          <w:rFonts w:eastAsia="Calibri"/>
          <w:color w:val="000000"/>
        </w:rPr>
        <w:t>Реальная основа содержания</w:t>
      </w:r>
      <w:r w:rsidRPr="00710501">
        <w:rPr>
          <w:rFonts w:eastAsia="Calibri"/>
          <w:color w:val="000000"/>
        </w:rPr>
        <w:t xml:space="preserve"> рассказа. Образ главного героя. Тема служения людям.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Рождественский рассказ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Андрей Платонович Платонов. </w:t>
      </w:r>
      <w:r w:rsidRPr="00710501">
        <w:rPr>
          <w:rFonts w:eastAsia="Calibri"/>
          <w:color w:val="000000"/>
        </w:rPr>
        <w:t xml:space="preserve">Краткий 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«Неизвестный цветок». </w:t>
      </w:r>
      <w:proofErr w:type="gramStart"/>
      <w:r w:rsidRPr="00710501">
        <w:rPr>
          <w:rFonts w:eastAsia="Calibri"/>
          <w:color w:val="000000"/>
        </w:rPr>
        <w:t>Прекрасное</w:t>
      </w:r>
      <w:proofErr w:type="gramEnd"/>
      <w:r w:rsidRPr="00710501">
        <w:rPr>
          <w:rFonts w:eastAsia="Calibri"/>
          <w:color w:val="000000"/>
        </w:rPr>
        <w:t xml:space="preserve"> вокруг нас. «Ни на кого не похожие» герои А. Платонова.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Символическое содержание пейзажных образов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Александр Степанович Грин. </w:t>
      </w:r>
      <w:r w:rsidRPr="00710501">
        <w:rPr>
          <w:rFonts w:eastAsia="Calibri"/>
          <w:color w:val="000000"/>
        </w:rPr>
        <w:t xml:space="preserve">Краткий рассказ о писателе. </w:t>
      </w:r>
      <w:r w:rsidRPr="00710501">
        <w:rPr>
          <w:rFonts w:eastAsia="Calibri"/>
          <w:b/>
          <w:bCs/>
          <w:i/>
          <w:iCs/>
          <w:color w:val="000000"/>
        </w:rPr>
        <w:t xml:space="preserve">«Алые паруса». </w:t>
      </w:r>
      <w:r w:rsidRPr="00710501">
        <w:rPr>
          <w:rFonts w:eastAsia="Calibri"/>
          <w:color w:val="000000"/>
        </w:rPr>
        <w:t xml:space="preserve">Жестокая реальность и романтическая мечта в повести. Душевная чистота главных героев. Отношение автора к героям. </w:t>
      </w:r>
    </w:p>
    <w:p w:rsidR="00764748" w:rsidRPr="00710501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Произведения о Великой Отечественной войне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К. М. Симонов. </w:t>
      </w:r>
      <w:r w:rsidRPr="00710501">
        <w:rPr>
          <w:rFonts w:eastAsia="Calibri"/>
          <w:b/>
          <w:bCs/>
          <w:i/>
          <w:iCs/>
          <w:color w:val="000000"/>
        </w:rPr>
        <w:t>«Ты помнишь, Алёша, дороги Смоленщины</w:t>
      </w:r>
      <w:r>
        <w:rPr>
          <w:rFonts w:eastAsia="Calibri"/>
          <w:b/>
          <w:bCs/>
          <w:i/>
          <w:iCs/>
          <w:color w:val="000000"/>
        </w:rPr>
        <w:t xml:space="preserve"> .</w:t>
      </w:r>
      <w:r w:rsidRPr="00710501">
        <w:rPr>
          <w:rFonts w:eastAsia="Calibri"/>
          <w:i/>
          <w:iCs/>
          <w:color w:val="000000"/>
        </w:rPr>
        <w:t>..</w:t>
      </w:r>
      <w:r>
        <w:rPr>
          <w:rFonts w:eastAsia="Calibri"/>
          <w:i/>
          <w:iCs/>
          <w:color w:val="000000"/>
        </w:rPr>
        <w:t xml:space="preserve"> </w:t>
      </w:r>
      <w:r w:rsidRPr="00710501">
        <w:rPr>
          <w:rFonts w:eastAsia="Calibri"/>
          <w:i/>
          <w:iCs/>
          <w:color w:val="000000"/>
        </w:rPr>
        <w:t>»;</w:t>
      </w:r>
      <w:r>
        <w:rPr>
          <w:rFonts w:eastAsia="Calibri"/>
          <w:i/>
          <w:iCs/>
          <w:color w:val="000000"/>
        </w:rPr>
        <w:t xml:space="preserve"> </w:t>
      </w:r>
      <w:r w:rsidRPr="00710501">
        <w:rPr>
          <w:rFonts w:eastAsia="Calibri"/>
          <w:i/>
          <w:iCs/>
          <w:color w:val="000000"/>
        </w:rPr>
        <w:t xml:space="preserve"> </w:t>
      </w:r>
      <w:r w:rsidRPr="00710501">
        <w:rPr>
          <w:rFonts w:eastAsia="Calibri"/>
          <w:b/>
          <w:bCs/>
          <w:color w:val="000000"/>
        </w:rPr>
        <w:t xml:space="preserve">Д. С. Самойлов. </w:t>
      </w:r>
      <w:r w:rsidRPr="00710501">
        <w:rPr>
          <w:rFonts w:eastAsia="Calibri"/>
          <w:b/>
          <w:bCs/>
          <w:i/>
          <w:iCs/>
          <w:color w:val="000000"/>
        </w:rPr>
        <w:t xml:space="preserve">«Сороковые».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proofErr w:type="gramStart"/>
      <w:r w:rsidRPr="00710501">
        <w:rPr>
          <w:rFonts w:eastAsia="Calibri"/>
          <w:color w:val="000000"/>
        </w:rPr>
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 </w:t>
      </w:r>
      <w:proofErr w:type="gramEnd"/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Виктор Петрович Астафьев. </w:t>
      </w:r>
      <w:r w:rsidRPr="00710501">
        <w:rPr>
          <w:rFonts w:eastAsia="Calibri"/>
          <w:color w:val="000000"/>
        </w:rPr>
        <w:t xml:space="preserve">Краткий рассказ о писателе (детство, юность, начало творческого пути).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«Конь с розовой гривой». </w:t>
      </w:r>
      <w:r w:rsidRPr="00710501">
        <w:rPr>
          <w:rFonts w:eastAsia="Calibri"/>
          <w:color w:val="000000"/>
        </w:rPr>
        <w:t xml:space="preserve">Изображение быта и жизни сибирской деревни в предвоенные годы. Нравственные проблемы </w:t>
      </w:r>
      <w:r>
        <w:rPr>
          <w:rFonts w:eastAsia="Calibri"/>
          <w:color w:val="000000"/>
        </w:rPr>
        <w:t>рассказа — честность, доброта,</w:t>
      </w:r>
      <w:r w:rsidRPr="00710501">
        <w:rPr>
          <w:rFonts w:eastAsia="Calibri"/>
          <w:color w:val="000000"/>
        </w:rPr>
        <w:t xml:space="preserve"> понятие долга. Юмор в рассказе. Яркость и самобытность героев (Санька Левонтьев, бабушка Катерина Петровна), особенности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Речевая характеристика героя (развитие представлений). Герой-повествователь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Валентин Григорьевич Распутин. </w:t>
      </w:r>
      <w:r w:rsidRPr="00710501">
        <w:rPr>
          <w:rFonts w:eastAsia="Calibri"/>
          <w:color w:val="000000"/>
        </w:rPr>
        <w:t xml:space="preserve">Краткий рассказ о писателе (детство, юность, начало творческого пути).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«Уроки </w:t>
      </w:r>
      <w:proofErr w:type="gramStart"/>
      <w:r w:rsidRPr="00710501">
        <w:rPr>
          <w:rFonts w:eastAsia="Calibri"/>
          <w:b/>
          <w:bCs/>
          <w:i/>
          <w:iCs/>
          <w:color w:val="000000"/>
        </w:rPr>
        <w:t>французского</w:t>
      </w:r>
      <w:proofErr w:type="gramEnd"/>
      <w:r w:rsidRPr="00710501">
        <w:rPr>
          <w:rFonts w:eastAsia="Calibri"/>
          <w:b/>
          <w:bCs/>
          <w:i/>
          <w:iCs/>
          <w:color w:val="000000"/>
        </w:rPr>
        <w:t xml:space="preserve">». </w:t>
      </w:r>
      <w:r w:rsidRPr="00710501">
        <w:rPr>
          <w:rFonts w:eastAsia="Calibri"/>
          <w:color w:val="000000"/>
        </w:rPr>
        <w:t xml:space="preserve">Отражение в повести трудностей военного времени. </w:t>
      </w:r>
      <w:proofErr w:type="gramStart"/>
      <w:r w:rsidRPr="00710501">
        <w:rPr>
          <w:rFonts w:eastAsia="Calibri"/>
          <w:color w:val="000000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710501">
        <w:rPr>
          <w:rFonts w:eastAsia="Calibri"/>
          <w:color w:val="000000"/>
        </w:rPr>
        <w:t xml:space="preserve"> Душевная щедрость учительницы, её роль в жизни мальчика. Нравственная проблематика произведения.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Рассказ, сюжет (развитие понятий). Герой-повествователь (развитие понятия).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Николай Михайлович Рубцов. </w:t>
      </w:r>
      <w:r w:rsidRPr="00710501">
        <w:rPr>
          <w:rFonts w:eastAsia="Calibri"/>
          <w:color w:val="000000"/>
        </w:rPr>
        <w:t xml:space="preserve">Краткий рассказ о поэте. </w:t>
      </w:r>
      <w:r w:rsidRPr="00710501">
        <w:rPr>
          <w:rFonts w:eastAsia="Calibri"/>
          <w:b/>
          <w:bCs/>
          <w:i/>
          <w:iCs/>
          <w:color w:val="000000"/>
        </w:rPr>
        <w:t xml:space="preserve">«Звезда полей», «Листья осенние», «В горнице». </w:t>
      </w:r>
      <w:r w:rsidRPr="00710501">
        <w:rPr>
          <w:rFonts w:eastAsia="Calibri"/>
          <w:color w:val="000000"/>
        </w:rPr>
        <w:t>Тема Родины в поэзии Рубцова.</w:t>
      </w:r>
      <w:r>
        <w:rPr>
          <w:rFonts w:eastAsia="Calibri"/>
          <w:color w:val="000000"/>
        </w:rPr>
        <w:t xml:space="preserve"> Человек и природа в «тихой» ли</w:t>
      </w:r>
      <w:r w:rsidRPr="00710501">
        <w:rPr>
          <w:rFonts w:eastAsia="Calibri"/>
          <w:color w:val="000000"/>
        </w:rPr>
        <w:t xml:space="preserve">рике Рубцова. Отличительные черты характера лирического героя.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Фазиль Искандер. </w:t>
      </w:r>
      <w:r w:rsidRPr="00710501">
        <w:rPr>
          <w:rFonts w:eastAsia="Calibri"/>
          <w:color w:val="000000"/>
        </w:rPr>
        <w:t xml:space="preserve">Краткий рассказ о писателе. </w:t>
      </w:r>
      <w:r w:rsidRPr="00710501">
        <w:rPr>
          <w:rFonts w:eastAsia="Calibri"/>
          <w:b/>
          <w:bCs/>
          <w:i/>
          <w:iCs/>
          <w:color w:val="000000"/>
        </w:rPr>
        <w:t xml:space="preserve">«Тринадцатый подвиг Геракла». </w:t>
      </w:r>
      <w:r w:rsidRPr="00710501">
        <w:rPr>
          <w:rFonts w:eastAsia="Calibri"/>
          <w:color w:val="000000"/>
        </w:rPr>
        <w:t xml:space="preserve">Влияние учителя на формирование детского характера. Чувство юмора гак одно из ценных качеств человека.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Родная природа в русской поэзии XX века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А. Блок. </w:t>
      </w:r>
      <w:r w:rsidRPr="00710501">
        <w:rPr>
          <w:rFonts w:eastAsia="Calibri"/>
          <w:b/>
          <w:bCs/>
          <w:i/>
          <w:iCs/>
          <w:color w:val="000000"/>
        </w:rPr>
        <w:t xml:space="preserve">«Летний вечер», «О, как безумно за окном...», </w:t>
      </w:r>
      <w:r w:rsidRPr="00710501">
        <w:rPr>
          <w:rFonts w:eastAsia="Calibri"/>
          <w:b/>
          <w:bCs/>
          <w:color w:val="000000"/>
        </w:rPr>
        <w:t xml:space="preserve">С. Есенин. </w:t>
      </w:r>
      <w:r w:rsidRPr="00710501">
        <w:rPr>
          <w:rFonts w:eastAsia="Calibri"/>
          <w:b/>
          <w:bCs/>
          <w:i/>
          <w:iCs/>
          <w:color w:val="000000"/>
        </w:rPr>
        <w:t xml:space="preserve">«Мелколесье. Степь и дали...», «Пороша», </w:t>
      </w:r>
      <w:r w:rsidRPr="00710501">
        <w:rPr>
          <w:rFonts w:eastAsia="Calibri"/>
          <w:b/>
          <w:bCs/>
          <w:color w:val="000000"/>
        </w:rPr>
        <w:t xml:space="preserve">А. Ахматова. </w:t>
      </w:r>
      <w:r w:rsidRPr="00710501">
        <w:rPr>
          <w:rFonts w:eastAsia="Calibri"/>
          <w:b/>
          <w:bCs/>
          <w:i/>
          <w:iCs/>
          <w:color w:val="000000"/>
        </w:rPr>
        <w:t xml:space="preserve">«Перед весной бывают дни такие...».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Чувство радости и печали, любви к родной природе и Родине в стихотворных произведениях поэтов XX века. Связь ритмики и мелодики стиха с </w:t>
      </w:r>
      <w:r w:rsidRPr="00710501">
        <w:rPr>
          <w:rFonts w:eastAsia="Calibri"/>
          <w:color w:val="000000"/>
        </w:rPr>
        <w:lastRenderedPageBreak/>
        <w:t xml:space="preserve">эмоциональным состоянием, выраженным в стихотворении. Поэтизация родной природы.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Лирический герой (развитие представлений). </w:t>
      </w:r>
    </w:p>
    <w:p w:rsidR="00764748" w:rsidRPr="00B60F24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>Писатели улыбаются</w:t>
      </w:r>
      <w:r>
        <w:rPr>
          <w:rFonts w:eastAsia="Calibri"/>
          <w:b/>
          <w:bCs/>
          <w:color w:val="000000"/>
        </w:rPr>
        <w:t>.</w:t>
      </w:r>
      <w:r w:rsidRPr="00710501">
        <w:rPr>
          <w:rFonts w:eastAsia="Calibri"/>
          <w:b/>
          <w:bCs/>
          <w:color w:val="000000"/>
        </w:rPr>
        <w:t xml:space="preserve"> </w:t>
      </w:r>
      <w:r w:rsidRPr="00B60F24">
        <w:rPr>
          <w:rFonts w:eastAsia="Calibri"/>
          <w:b/>
          <w:bCs/>
          <w:color w:val="000000"/>
        </w:rPr>
        <w:t xml:space="preserve">Василий </w:t>
      </w:r>
      <w:proofErr w:type="spellStart"/>
      <w:r w:rsidRPr="00B60F24">
        <w:rPr>
          <w:rFonts w:eastAsia="Calibri"/>
          <w:b/>
          <w:bCs/>
          <w:color w:val="000000"/>
        </w:rPr>
        <w:t>Макарович</w:t>
      </w:r>
      <w:proofErr w:type="spellEnd"/>
      <w:r w:rsidRPr="00B60F24">
        <w:rPr>
          <w:rFonts w:eastAsia="Calibri"/>
          <w:b/>
          <w:bCs/>
          <w:color w:val="000000"/>
        </w:rPr>
        <w:t xml:space="preserve"> Шукшин. </w:t>
      </w:r>
      <w:r w:rsidRPr="00B60F24">
        <w:rPr>
          <w:rFonts w:eastAsia="Calibri"/>
          <w:color w:val="000000"/>
        </w:rPr>
        <w:t xml:space="preserve">Слово о писателе, рассказы </w:t>
      </w:r>
      <w:r w:rsidRPr="00B60F24">
        <w:rPr>
          <w:rFonts w:eastAsia="Calibri"/>
          <w:b/>
          <w:bCs/>
          <w:i/>
          <w:iCs/>
          <w:color w:val="000000"/>
        </w:rPr>
        <w:t xml:space="preserve">«Чудик», </w:t>
      </w:r>
      <w:r w:rsidRPr="00B60F24">
        <w:rPr>
          <w:rFonts w:eastAsia="Calibri"/>
          <w:color w:val="000000"/>
        </w:rPr>
        <w:t xml:space="preserve">и </w:t>
      </w:r>
      <w:r w:rsidRPr="00B60F24">
        <w:rPr>
          <w:rFonts w:eastAsia="Calibri"/>
          <w:b/>
          <w:bCs/>
          <w:i/>
          <w:iCs/>
          <w:color w:val="000000"/>
        </w:rPr>
        <w:t xml:space="preserve">«Критики». </w:t>
      </w:r>
      <w:r w:rsidRPr="00B60F24">
        <w:rPr>
          <w:rFonts w:eastAsia="Calibri"/>
          <w:color w:val="000000"/>
        </w:rPr>
        <w:t xml:space="preserve">Особенности </w:t>
      </w:r>
      <w:proofErr w:type="spellStart"/>
      <w:r w:rsidRPr="00B60F24">
        <w:rPr>
          <w:rFonts w:eastAsia="Calibri"/>
          <w:color w:val="000000"/>
        </w:rPr>
        <w:t>шукшинских</w:t>
      </w:r>
      <w:proofErr w:type="spellEnd"/>
      <w:r w:rsidRPr="00B60F24">
        <w:rPr>
          <w:rFonts w:eastAsia="Calibri"/>
          <w:color w:val="000000"/>
        </w:rPr>
        <w:t xml:space="preserve"> герое</w:t>
      </w:r>
      <w:proofErr w:type="gramStart"/>
      <w:r w:rsidRPr="00B60F24">
        <w:rPr>
          <w:rFonts w:eastAsia="Calibri"/>
          <w:color w:val="000000"/>
        </w:rPr>
        <w:t>в-</w:t>
      </w:r>
      <w:proofErr w:type="gramEnd"/>
      <w:r w:rsidRPr="00B60F24">
        <w:rPr>
          <w:rFonts w:eastAsia="Calibri"/>
          <w:color w:val="000000"/>
        </w:rPr>
        <w:t xml:space="preserve">«чудиков», правдоискателей, праведников. Человеческая открытость миру как синоним незащищенности, «странного» героя в литературе. </w:t>
      </w:r>
    </w:p>
    <w:p w:rsidR="00764748" w:rsidRPr="00EE36B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EE36B1">
        <w:rPr>
          <w:rFonts w:eastAsia="Calibri"/>
          <w:b/>
          <w:bCs/>
          <w:color w:val="000000"/>
          <w:sz w:val="22"/>
          <w:szCs w:val="22"/>
        </w:rPr>
        <w:t xml:space="preserve">ИЗ ЛИТЕРАТУРЫ НАРОДОВ РОССИИ.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proofErr w:type="spellStart"/>
      <w:r w:rsidRPr="00710501">
        <w:rPr>
          <w:rFonts w:eastAsia="Calibri"/>
          <w:b/>
          <w:bCs/>
          <w:color w:val="000000"/>
        </w:rPr>
        <w:t>Габдулла</w:t>
      </w:r>
      <w:proofErr w:type="spellEnd"/>
      <w:proofErr w:type="gramStart"/>
      <w:r w:rsidRPr="00710501">
        <w:rPr>
          <w:rFonts w:eastAsia="Calibri"/>
          <w:b/>
          <w:bCs/>
          <w:color w:val="000000"/>
        </w:rPr>
        <w:t xml:space="preserve"> Т</w:t>
      </w:r>
      <w:proofErr w:type="gramEnd"/>
      <w:r w:rsidRPr="00710501">
        <w:rPr>
          <w:rFonts w:eastAsia="Calibri"/>
          <w:b/>
          <w:bCs/>
          <w:color w:val="000000"/>
        </w:rPr>
        <w:t xml:space="preserve">укай. </w:t>
      </w:r>
      <w:r w:rsidRPr="00710501">
        <w:rPr>
          <w:rFonts w:eastAsia="Calibri"/>
          <w:color w:val="000000"/>
        </w:rPr>
        <w:t xml:space="preserve">Слово о татарском поэте.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Стихотворения </w:t>
      </w:r>
      <w:r w:rsidRPr="00710501">
        <w:rPr>
          <w:rFonts w:eastAsia="Calibri"/>
          <w:b/>
          <w:bCs/>
          <w:i/>
          <w:iCs/>
          <w:color w:val="000000"/>
        </w:rPr>
        <w:t xml:space="preserve">«Родная деревня», «Книга». </w:t>
      </w:r>
      <w:r w:rsidRPr="00710501">
        <w:rPr>
          <w:rFonts w:eastAsia="Calibri"/>
          <w:color w:val="000000"/>
        </w:rPr>
        <w:t xml:space="preserve">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proofErr w:type="spellStart"/>
      <w:r w:rsidRPr="00710501">
        <w:rPr>
          <w:rFonts w:eastAsia="Calibri"/>
          <w:b/>
          <w:bCs/>
          <w:color w:val="000000"/>
        </w:rPr>
        <w:t>Кайсын</w:t>
      </w:r>
      <w:proofErr w:type="spellEnd"/>
      <w:r w:rsidRPr="00710501">
        <w:rPr>
          <w:rFonts w:eastAsia="Calibri"/>
          <w:b/>
          <w:bCs/>
          <w:color w:val="000000"/>
        </w:rPr>
        <w:t xml:space="preserve"> Кулиев. </w:t>
      </w:r>
      <w:r w:rsidRPr="00710501">
        <w:rPr>
          <w:rFonts w:eastAsia="Calibri"/>
          <w:color w:val="000000"/>
        </w:rPr>
        <w:t xml:space="preserve">Слово о балкарском поэте.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>«Когда на меня навалилась беда...», «Каким бы малым "был мой народ….». Род</w:t>
      </w:r>
      <w:r w:rsidRPr="00710501">
        <w:rPr>
          <w:rFonts w:eastAsia="Calibri"/>
          <w:color w:val="000000"/>
        </w:rPr>
        <w:t xml:space="preserve">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</w:t>
      </w:r>
      <w:proofErr w:type="gramStart"/>
      <w:r w:rsidRPr="00710501">
        <w:rPr>
          <w:rFonts w:eastAsia="Calibri"/>
          <w:color w:val="000000"/>
        </w:rPr>
        <w:t>Общечеловеческое</w:t>
      </w:r>
      <w:proofErr w:type="gramEnd"/>
      <w:r w:rsidRPr="00710501">
        <w:rPr>
          <w:rFonts w:eastAsia="Calibri"/>
          <w:color w:val="000000"/>
        </w:rPr>
        <w:t xml:space="preserve"> и национальное в литературе разных народов. </w:t>
      </w:r>
    </w:p>
    <w:p w:rsidR="00764748" w:rsidRPr="00EE36B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EE36B1">
        <w:rPr>
          <w:rFonts w:eastAsia="Calibri"/>
          <w:b/>
          <w:bCs/>
          <w:color w:val="000000"/>
          <w:sz w:val="22"/>
          <w:szCs w:val="22"/>
        </w:rPr>
        <w:t xml:space="preserve">ИЗ ЗАРУБЕЖНОЙ ЛИТЕРАТУРЫ. </w:t>
      </w:r>
    </w:p>
    <w:p w:rsidR="00764748" w:rsidRPr="00832673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>Мифы народов мира</w:t>
      </w:r>
      <w:r>
        <w:rPr>
          <w:rFonts w:eastAsia="Calibri"/>
          <w:b/>
          <w:bCs/>
          <w:color w:val="000000"/>
        </w:rPr>
        <w:t>.</w:t>
      </w:r>
      <w:r w:rsidRPr="00710501">
        <w:rPr>
          <w:rFonts w:eastAsia="Calibri"/>
          <w:b/>
          <w:bCs/>
          <w:color w:val="000000"/>
        </w:rPr>
        <w:t xml:space="preserve"> </w:t>
      </w:r>
      <w:r w:rsidRPr="00832673">
        <w:rPr>
          <w:rFonts w:eastAsia="Calibri"/>
          <w:b/>
          <w:bCs/>
          <w:color w:val="000000"/>
        </w:rPr>
        <w:t xml:space="preserve">Мифы Древней Греции. </w:t>
      </w:r>
      <w:r w:rsidRPr="00832673">
        <w:rPr>
          <w:rFonts w:eastAsia="Calibri"/>
          <w:b/>
          <w:bCs/>
          <w:i/>
          <w:iCs/>
          <w:color w:val="000000"/>
        </w:rPr>
        <w:t xml:space="preserve">Подвиги Геракла </w:t>
      </w:r>
      <w:r w:rsidRPr="00832673">
        <w:rPr>
          <w:rFonts w:eastAsia="Calibri"/>
          <w:color w:val="000000"/>
        </w:rPr>
        <w:t xml:space="preserve">(в переложении Куна): </w:t>
      </w:r>
      <w:r w:rsidRPr="00832673">
        <w:rPr>
          <w:rFonts w:eastAsia="Calibri"/>
          <w:b/>
          <w:bCs/>
          <w:i/>
          <w:iCs/>
          <w:color w:val="000000"/>
        </w:rPr>
        <w:t>«Скотный двор царя Авгия», «Яблоки Гесперид »</w:t>
      </w:r>
      <w:r w:rsidRPr="00832673">
        <w:rPr>
          <w:rFonts w:eastAsia="Calibri"/>
          <w:i/>
          <w:iCs/>
          <w:color w:val="000000"/>
        </w:rPr>
        <w:t>.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Геродот. </w:t>
      </w:r>
      <w:r w:rsidRPr="00710501">
        <w:rPr>
          <w:rFonts w:eastAsia="Calibri"/>
          <w:b/>
          <w:bCs/>
          <w:i/>
          <w:iCs/>
          <w:color w:val="000000"/>
        </w:rPr>
        <w:t xml:space="preserve">«Легенда об </w:t>
      </w:r>
      <w:proofErr w:type="spellStart"/>
      <w:r w:rsidRPr="00710501">
        <w:rPr>
          <w:rFonts w:eastAsia="Calibri"/>
          <w:b/>
          <w:bCs/>
          <w:i/>
          <w:iCs/>
          <w:color w:val="000000"/>
        </w:rPr>
        <w:t>Арионе</w:t>
      </w:r>
      <w:proofErr w:type="spellEnd"/>
      <w:r w:rsidRPr="00710501">
        <w:rPr>
          <w:rFonts w:eastAsia="Calibri"/>
          <w:b/>
          <w:bCs/>
          <w:i/>
          <w:iCs/>
          <w:color w:val="000000"/>
        </w:rPr>
        <w:t xml:space="preserve">».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Миф. Отличие мифа от сказки.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Гомер. </w:t>
      </w:r>
      <w:r w:rsidRPr="00710501">
        <w:rPr>
          <w:rFonts w:eastAsia="Calibri"/>
          <w:color w:val="000000"/>
        </w:rPr>
        <w:t>Краткий рассказ о Гомере. «Илиада», «Одиссея»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«Одиссея» — песня о героических по</w:t>
      </w:r>
      <w:r>
        <w:rPr>
          <w:rFonts w:eastAsia="Calibri"/>
          <w:color w:val="000000"/>
        </w:rPr>
        <w:t>двигах.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Понятие о героическом эпосе (начальные представления). </w:t>
      </w:r>
    </w:p>
    <w:p w:rsidR="00764748" w:rsidRPr="00EE36B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EE36B1">
        <w:rPr>
          <w:rFonts w:eastAsia="Calibri"/>
          <w:b/>
          <w:bCs/>
          <w:color w:val="000000"/>
          <w:sz w:val="22"/>
          <w:szCs w:val="22"/>
        </w:rPr>
        <w:t>ПРОИЗВЕДЕНИЯ ЗАРУБЕЖНЫХ ПИСАТЕЛЕЙ.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Мигель де Сервантес Сааведра. </w:t>
      </w:r>
      <w:r w:rsidRPr="00710501">
        <w:rPr>
          <w:rFonts w:eastAsia="Calibri"/>
          <w:color w:val="000000"/>
        </w:rPr>
        <w:t xml:space="preserve">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Роман </w:t>
      </w:r>
      <w:r w:rsidRPr="00710501">
        <w:rPr>
          <w:rFonts w:eastAsia="Calibri"/>
          <w:b/>
          <w:bCs/>
          <w:i/>
          <w:iCs/>
          <w:color w:val="000000"/>
        </w:rPr>
        <w:t xml:space="preserve">«Дон Кихот». </w:t>
      </w:r>
      <w:r w:rsidRPr="00710501">
        <w:rPr>
          <w:rFonts w:eastAsia="Calibri"/>
          <w:color w:val="000000"/>
        </w:rPr>
        <w:t xml:space="preserve">Проблема ложных и истинных идеалов. Герой, создавший воображаемый мир и живущий в нём. Пародия </w:t>
      </w:r>
      <w:r>
        <w:rPr>
          <w:rFonts w:eastAsia="Calibri"/>
          <w:color w:val="000000"/>
        </w:rPr>
        <w:t>на рыцарские романы. П</w:t>
      </w:r>
      <w:r w:rsidRPr="00710501">
        <w:rPr>
          <w:rFonts w:eastAsia="Calibri"/>
          <w:color w:val="000000"/>
        </w:rPr>
        <w:t xml:space="preserve">риобщение к истинно народному пониманию правды жизни. Мастерство Сервантеса-романиста. Дон Кихот как «вечный» образ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«Вечные» образы в искусстве (начальные представления).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Фридрих Шиллер. </w:t>
      </w:r>
      <w:r w:rsidRPr="00710501">
        <w:rPr>
          <w:rFonts w:eastAsia="Calibri"/>
          <w:color w:val="000000"/>
        </w:rPr>
        <w:t xml:space="preserve">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Баллада </w:t>
      </w:r>
      <w:r w:rsidRPr="00710501">
        <w:rPr>
          <w:rFonts w:eastAsia="Calibri"/>
          <w:b/>
          <w:bCs/>
          <w:i/>
          <w:iCs/>
          <w:color w:val="000000"/>
        </w:rPr>
        <w:t xml:space="preserve">«Перчатка». </w:t>
      </w:r>
      <w:r w:rsidRPr="00710501">
        <w:rPr>
          <w:rFonts w:eastAsia="Calibri"/>
          <w:color w:val="000000"/>
        </w:rPr>
        <w:t xml:space="preserve"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Рыцарская баллада (начальные представления). </w:t>
      </w:r>
    </w:p>
    <w:p w:rsidR="00764748" w:rsidRPr="00116D5C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proofErr w:type="spellStart"/>
      <w:r w:rsidRPr="00710501">
        <w:rPr>
          <w:rFonts w:eastAsia="Calibri"/>
          <w:b/>
          <w:bCs/>
          <w:color w:val="000000"/>
        </w:rPr>
        <w:t>Проспер</w:t>
      </w:r>
      <w:proofErr w:type="spellEnd"/>
      <w:r w:rsidRPr="00710501">
        <w:rPr>
          <w:rFonts w:eastAsia="Calibri"/>
          <w:b/>
          <w:bCs/>
          <w:color w:val="000000"/>
        </w:rPr>
        <w:t xml:space="preserve"> Мериме. </w:t>
      </w:r>
      <w:r w:rsidRPr="00710501">
        <w:rPr>
          <w:rFonts w:eastAsia="Calibri"/>
          <w:color w:val="000000"/>
        </w:rPr>
        <w:t xml:space="preserve">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Новелла </w:t>
      </w:r>
      <w:r w:rsidRPr="00710501">
        <w:rPr>
          <w:rFonts w:eastAsia="Calibri"/>
          <w:b/>
          <w:bCs/>
          <w:i/>
          <w:iCs/>
          <w:color w:val="000000"/>
        </w:rPr>
        <w:t>«</w:t>
      </w:r>
      <w:proofErr w:type="spellStart"/>
      <w:r w:rsidRPr="00710501">
        <w:rPr>
          <w:rFonts w:eastAsia="Calibri"/>
          <w:b/>
          <w:bCs/>
          <w:i/>
          <w:iCs/>
          <w:color w:val="000000"/>
        </w:rPr>
        <w:t>Маттео</w:t>
      </w:r>
      <w:proofErr w:type="spellEnd"/>
      <w:r w:rsidRPr="00710501">
        <w:rPr>
          <w:rFonts w:eastAsia="Calibri"/>
          <w:b/>
          <w:bCs/>
          <w:i/>
          <w:iCs/>
          <w:color w:val="000000"/>
        </w:rPr>
        <w:t xml:space="preserve"> Фальконе». </w:t>
      </w:r>
      <w:r w:rsidRPr="00710501">
        <w:rPr>
          <w:rFonts w:eastAsia="Calibri"/>
          <w:color w:val="000000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710501">
        <w:rPr>
          <w:rFonts w:eastAsia="Calibri"/>
          <w:color w:val="000000"/>
        </w:rPr>
        <w:t>над</w:t>
      </w:r>
      <w:proofErr w:type="gramEnd"/>
      <w:r w:rsidRPr="00710501">
        <w:rPr>
          <w:rFonts w:eastAsia="Calibri"/>
          <w:color w:val="000000"/>
        </w:rPr>
        <w:t xml:space="preserve"> цивилизованной с её порочными нравами. Романтический сюжет и его реалистическое воплощение.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color w:val="000000"/>
        </w:rPr>
        <w:t xml:space="preserve">Антуан де Сент-Экзюпери. </w:t>
      </w:r>
      <w:r w:rsidRPr="00710501">
        <w:rPr>
          <w:rFonts w:eastAsia="Calibri"/>
          <w:color w:val="000000"/>
        </w:rPr>
        <w:t xml:space="preserve">Рассказ о писателе. </w:t>
      </w:r>
    </w:p>
    <w:p w:rsidR="00764748" w:rsidRPr="00710501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b/>
          <w:bCs/>
          <w:i/>
          <w:iCs/>
          <w:color w:val="000000"/>
        </w:rPr>
        <w:t xml:space="preserve"> «Маленький принц» </w:t>
      </w:r>
      <w:r w:rsidRPr="00710501">
        <w:rPr>
          <w:rFonts w:eastAsia="Calibri"/>
          <w:color w:val="000000"/>
        </w:rPr>
        <w:t xml:space="preserve">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 </w:t>
      </w:r>
    </w:p>
    <w:p w:rsidR="00764748" w:rsidRDefault="00764748" w:rsidP="007647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10501">
        <w:rPr>
          <w:rFonts w:eastAsia="Calibri"/>
          <w:color w:val="000000"/>
        </w:rPr>
        <w:t xml:space="preserve">Теория литературы. Притча (начальные представления). </w:t>
      </w:r>
    </w:p>
    <w:p w:rsidR="00764748" w:rsidRPr="00AF6E56" w:rsidRDefault="00764748" w:rsidP="00764748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</w:rPr>
      </w:pPr>
    </w:p>
    <w:p w:rsidR="00764748" w:rsidRPr="00832673" w:rsidRDefault="00764748" w:rsidP="00764748">
      <w:pPr>
        <w:autoSpaceDE w:val="0"/>
        <w:jc w:val="center"/>
        <w:rPr>
          <w:b/>
          <w:bCs/>
          <w:sz w:val="28"/>
          <w:szCs w:val="28"/>
        </w:rPr>
      </w:pPr>
      <w:r w:rsidRPr="00832673">
        <w:rPr>
          <w:b/>
          <w:bCs/>
          <w:sz w:val="28"/>
          <w:szCs w:val="28"/>
        </w:rPr>
        <w:t xml:space="preserve">Календарно-тематическое планирование по </w:t>
      </w:r>
      <w:r>
        <w:rPr>
          <w:b/>
          <w:bCs/>
          <w:sz w:val="28"/>
          <w:szCs w:val="28"/>
        </w:rPr>
        <w:t>литературе в 6 классе.</w:t>
      </w:r>
    </w:p>
    <w:p w:rsidR="00764748" w:rsidRPr="003F1362" w:rsidRDefault="00764748" w:rsidP="00764748">
      <w:pPr>
        <w:autoSpaceDE w:val="0"/>
        <w:rPr>
          <w:bCs/>
          <w:i/>
        </w:rPr>
      </w:pP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13662"/>
        <w:gridCol w:w="229"/>
        <w:gridCol w:w="7"/>
        <w:gridCol w:w="1269"/>
      </w:tblGrid>
      <w:tr w:rsidR="00764748" w:rsidRPr="003F1362" w:rsidTr="00874998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ind w:left="-78" w:right="-3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3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center"/>
              <w:rPr>
                <w:b/>
                <w:bCs/>
              </w:rPr>
            </w:pPr>
            <w:r w:rsidRPr="003F1362">
              <w:rPr>
                <w:b/>
              </w:rPr>
              <w:t xml:space="preserve">Тема урока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764748" w:rsidRPr="003F1362" w:rsidTr="00874998">
        <w:trPr>
          <w:trHeight w:val="8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center"/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4748" w:rsidRPr="003F1362" w:rsidRDefault="00764748" w:rsidP="00874998">
            <w:pPr>
              <w:ind w:left="113" w:right="113"/>
              <w:jc w:val="center"/>
              <w:rPr>
                <w:b/>
              </w:rPr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4748" w:rsidRPr="00AF6E56" w:rsidRDefault="00764748" w:rsidP="00874998">
            <w:pPr>
              <w:snapToGrid w:val="0"/>
              <w:jc w:val="center"/>
            </w:pPr>
            <w:r>
              <w:t>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r w:rsidRPr="003F1362">
              <w:rPr>
                <w:rFonts w:eastAsia="Times New Roman"/>
                <w:b/>
              </w:rPr>
              <w:t xml:space="preserve">Введение.  </w:t>
            </w:r>
            <w:r w:rsidRPr="003F1362">
              <w:rPr>
                <w:rFonts w:eastAsia="Times New Roman"/>
              </w:rPr>
              <w:t>Писатели – создатели, хранители и любители книги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16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</w:rPr>
            </w:pPr>
            <w:r w:rsidRPr="003F1362">
              <w:rPr>
                <w:b/>
              </w:rPr>
              <w:t>Устное народное творчество</w:t>
            </w:r>
          </w:p>
        </w:tc>
      </w:tr>
      <w:tr w:rsidR="00764748" w:rsidRPr="003F1362" w:rsidTr="00874998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>
              <w:t xml:space="preserve">    </w:t>
            </w:r>
            <w:r w:rsidRPr="003F1362">
              <w:t>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AF6E56" w:rsidRDefault="00764748" w:rsidP="00874998">
            <w:pPr>
              <w:autoSpaceDE w:val="0"/>
              <w:autoSpaceDN w:val="0"/>
              <w:adjustRightInd w:val="0"/>
              <w:ind w:left="30" w:right="30"/>
            </w:pPr>
            <w:r>
              <w:t xml:space="preserve">Устное народное творчество. </w:t>
            </w:r>
            <w:r w:rsidRPr="003F1362">
              <w:t>Обрядовый фольклор.</w:t>
            </w:r>
            <w:r w:rsidRPr="003F1362">
              <w:rPr>
                <w:bCs/>
              </w:rPr>
              <w:t xml:space="preserve"> Весенние, летние и осенние песни.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rPr>
          <w:trHeight w:val="3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3-4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  <w:r w:rsidRPr="00116D5C">
              <w:t xml:space="preserve">Малые жанры устного народного творчества.  </w:t>
            </w:r>
            <w:r w:rsidRPr="003F1362">
              <w:t>Пословицы и поговорки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64748" w:rsidRPr="00047773" w:rsidRDefault="00764748" w:rsidP="00874998">
            <w:pPr>
              <w:jc w:val="both"/>
              <w:rPr>
                <w:b/>
              </w:rPr>
            </w:pPr>
            <w:r>
              <w:rPr>
                <w:b/>
              </w:rPr>
              <w:t>Р. р.</w:t>
            </w:r>
            <w:r w:rsidRPr="00AF6E56">
              <w:rPr>
                <w:b/>
              </w:rPr>
              <w:t xml:space="preserve"> Н.Р.К. Легенды и предания нашей республики Татарстан</w:t>
            </w:r>
            <w:r w:rsidRPr="000E4BBD">
              <w:t>. (Легенды о Казани,  о возникновении герба и т. д.)</w:t>
            </w:r>
            <w:r w:rsidRPr="00AF6E56">
              <w:rPr>
                <w:b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rPr>
          <w:trHeight w:val="70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</w:rPr>
            </w:pPr>
          </w:p>
          <w:p w:rsidR="00764748" w:rsidRDefault="00764748" w:rsidP="00874998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</w:rPr>
            </w:pPr>
          </w:p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</w:rPr>
            </w:pPr>
            <w:r w:rsidRPr="003F1362">
              <w:rPr>
                <w:b/>
              </w:rPr>
              <w:t>Древнерусская литература</w:t>
            </w:r>
          </w:p>
        </w:tc>
      </w:tr>
      <w:tr w:rsidR="00764748" w:rsidRPr="003F1362" w:rsidTr="00874998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6-7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snapToGrid w:val="0"/>
              <w:rPr>
                <w:bCs/>
              </w:rPr>
            </w:pPr>
            <w:r>
              <w:t xml:space="preserve">Из древнерусской литературы. </w:t>
            </w:r>
            <w:r w:rsidRPr="003F1362">
              <w:rPr>
                <w:bCs/>
              </w:rPr>
              <w:t xml:space="preserve">Повесть временных лет» — первая русская летопись. «Сказание о белгородском киселе». </w:t>
            </w:r>
          </w:p>
          <w:p w:rsidR="00764748" w:rsidRPr="000E4BBD" w:rsidRDefault="00764748" w:rsidP="00874998">
            <w:pPr>
              <w:snapToGrid w:val="0"/>
            </w:pPr>
            <w:r w:rsidRPr="003F1362">
              <w:rPr>
                <w:bCs/>
              </w:rPr>
              <w:t>Отражение исторических  событий и вымысел, отражение качеств идеальн</w:t>
            </w:r>
            <w:r>
              <w:rPr>
                <w:bCs/>
              </w:rPr>
              <w:t>ого народного героя</w:t>
            </w:r>
            <w:r w:rsidRPr="003F1362">
              <w:rPr>
                <w:bCs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trHeight w:val="195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Произведения русских писателей  18 века</w:t>
            </w: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t>Из литературы 18 века. Русские басни. И.И. Дмитриев «Муха»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9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both"/>
            </w:pPr>
            <w:proofErr w:type="spellStart"/>
            <w:r w:rsidRPr="003F1362">
              <w:t>И.А.Крылов</w:t>
            </w:r>
            <w:proofErr w:type="spellEnd"/>
            <w:r w:rsidRPr="003F1362">
              <w:t xml:space="preserve"> «Листы и корни», «Ларчик», «Осел и Соловей»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iCs/>
              </w:rPr>
            </w:pPr>
          </w:p>
        </w:tc>
      </w:tr>
      <w:tr w:rsidR="00764748" w:rsidRPr="003F1362" w:rsidTr="00874998">
        <w:tc>
          <w:tcPr>
            <w:tcW w:w="16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jc w:val="center"/>
              <w:rPr>
                <w:iCs/>
              </w:rPr>
            </w:pPr>
            <w:r w:rsidRPr="003F1362">
              <w:rPr>
                <w:b/>
              </w:rPr>
              <w:t>Произведения русских писателей  19 века</w:t>
            </w:r>
          </w:p>
        </w:tc>
      </w:tr>
      <w:tr w:rsidR="00764748" w:rsidRPr="003F1362" w:rsidTr="00874998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Лицейские годы жизни А.С. Пушкина. Южная ссылка. «Узник». Вольнолюбивые устремления поэта. Антитеза.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iCs/>
              </w:rPr>
            </w:pPr>
          </w:p>
        </w:tc>
      </w:tr>
      <w:tr w:rsidR="00764748" w:rsidRPr="003F1362" w:rsidTr="00874998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Лицейские друзья Пушкина. «И.И. Пущину». Светлое чувство дружбы — помощь в суровых испытаниях. </w:t>
            </w:r>
          </w:p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Художественные особенности стихотворного послания. Двусложные размеры стиха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rPr>
          <w:trHeight w:val="5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«Зимнее утро». Мотивы единства красоты человека и красоты природы, красоты жизни. Радостное восприятие окружающей природы. Роль антитезы в композиции стихотворения. Интонация как средство выражения поэтической идеи.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13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О создании романа «Дубровский». Историко-культурный конте</w:t>
            </w:r>
            <w:proofErr w:type="gramStart"/>
            <w:r w:rsidRPr="003F1362">
              <w:rPr>
                <w:bCs/>
              </w:rPr>
              <w:t>кст вр</w:t>
            </w:r>
            <w:proofErr w:type="gramEnd"/>
            <w:r w:rsidRPr="003F1362">
              <w:rPr>
                <w:bCs/>
              </w:rPr>
              <w:t>емени</w:t>
            </w:r>
            <w:r>
              <w:rPr>
                <w:bCs/>
              </w:rPr>
              <w:t xml:space="preserve">.  Изображение русского барства. </w:t>
            </w:r>
          </w:p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Дубровский</w:t>
            </w:r>
            <w:r>
              <w:rPr>
                <w:bCs/>
              </w:rPr>
              <w:t xml:space="preserve"> </w:t>
            </w:r>
            <w:r w:rsidRPr="003F1362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3F1362">
              <w:rPr>
                <w:bCs/>
              </w:rPr>
              <w:t>старший и Троекуров. Отец и сын.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Протест   Владимира   Дубровского   против беззакония и несправедливости. Бунт крестьян.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Окрестное дворянство в гостях у Троекурова. Деспотизм хозяина, неуважение к человеческой личности.  </w:t>
            </w:r>
          </w:p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Трусость,  подобострастие, жадность Антона </w:t>
            </w:r>
            <w:proofErr w:type="spellStart"/>
            <w:r w:rsidRPr="003F1362">
              <w:rPr>
                <w:bCs/>
              </w:rPr>
              <w:t>Пафнутьича</w:t>
            </w:r>
            <w:proofErr w:type="spellEnd"/>
            <w:r w:rsidRPr="003F1362">
              <w:rPr>
                <w:bCs/>
              </w:rPr>
              <w:t xml:space="preserve"> Спицына.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16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Композиция.  Сюжет. Романтическая история любви Владимира и Маши.</w:t>
            </w:r>
            <w:r>
              <w:rPr>
                <w:bCs/>
              </w:rPr>
              <w:t xml:space="preserve"> </w:t>
            </w:r>
            <w:r w:rsidRPr="00B60F24">
              <w:rPr>
                <w:bCs/>
              </w:rPr>
              <w:t xml:space="preserve">Судьба Марьи </w:t>
            </w:r>
            <w:proofErr w:type="spellStart"/>
            <w:r w:rsidRPr="00B60F24">
              <w:rPr>
                <w:bCs/>
              </w:rPr>
              <w:t>Кириловны</w:t>
            </w:r>
            <w:proofErr w:type="spellEnd"/>
            <w:r w:rsidRPr="00B60F24">
              <w:rPr>
                <w:bCs/>
              </w:rPr>
              <w:t xml:space="preserve"> и Дубровского.</w:t>
            </w:r>
            <w:r w:rsidRPr="003F1362">
              <w:rPr>
                <w:bCs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rPr>
                <w:b/>
              </w:rPr>
              <w:t>Внеклассное чтение</w:t>
            </w:r>
            <w:r w:rsidRPr="003F1362">
              <w:t xml:space="preserve"> А.С. Пушкин «Барышня-крестьянка».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both"/>
            </w:pPr>
            <w:r w:rsidRPr="003F1362">
              <w:rPr>
                <w:b/>
              </w:rPr>
              <w:t>Развитие речи</w:t>
            </w:r>
            <w:r w:rsidRPr="003F1362">
              <w:t>. Подготовка к сочинению по творчеству А.С. Пушкина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19-21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>М.Ю. Лермонтов «Тучи», «Листок», «На севере диком стоит одиноко», «Утес», «Три пальмы»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rPr>
          <w:trHeight w:val="2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22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  <w:r w:rsidRPr="003F1362">
              <w:rPr>
                <w:b/>
              </w:rPr>
              <w:t>Развитие речи.</w:t>
            </w:r>
            <w:r w:rsidRPr="003F1362">
              <w:t xml:space="preserve"> Подготовка к сочинению по анализу одного стихотворения М.Ю. Лермонтова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  <w:r w:rsidRPr="003F1362">
              <w:t>.</w:t>
            </w:r>
          </w:p>
        </w:tc>
      </w:tr>
      <w:tr w:rsidR="00764748" w:rsidRPr="003F1362" w:rsidTr="00874998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C36757" w:rsidRDefault="00764748" w:rsidP="00874998">
            <w:pPr>
              <w:snapToGrid w:val="0"/>
              <w:jc w:val="center"/>
            </w:pPr>
            <w:r w:rsidRPr="00C36757">
              <w:t>23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proofErr w:type="spellStart"/>
            <w:r w:rsidRPr="003F1362">
              <w:rPr>
                <w:bCs/>
              </w:rPr>
              <w:t>И.С.Тургенев</w:t>
            </w:r>
            <w:proofErr w:type="spellEnd"/>
            <w:r w:rsidRPr="003F1362">
              <w:rPr>
                <w:bCs/>
              </w:rPr>
              <w:t>. «</w:t>
            </w:r>
            <w:proofErr w:type="spellStart"/>
            <w:r w:rsidRPr="003F1362">
              <w:rPr>
                <w:bCs/>
              </w:rPr>
              <w:t>Бежин</w:t>
            </w:r>
            <w:proofErr w:type="spellEnd"/>
            <w:r w:rsidRPr="003F1362">
              <w:rPr>
                <w:bCs/>
              </w:rPr>
              <w:t xml:space="preserve"> луг».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/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C36757" w:rsidRDefault="00764748" w:rsidP="00874998">
            <w:pPr>
              <w:snapToGrid w:val="0"/>
              <w:jc w:val="center"/>
            </w:pPr>
            <w:r w:rsidRPr="00C36757">
              <w:t>24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Работа по картине </w:t>
            </w:r>
            <w:proofErr w:type="spellStart"/>
            <w:r w:rsidRPr="003F1362">
              <w:rPr>
                <w:bCs/>
              </w:rPr>
              <w:t>В.Лебедева</w:t>
            </w:r>
            <w:proofErr w:type="spellEnd"/>
            <w:r w:rsidRPr="003F1362">
              <w:rPr>
                <w:bCs/>
              </w:rPr>
              <w:t xml:space="preserve"> «</w:t>
            </w:r>
            <w:proofErr w:type="spellStart"/>
            <w:r w:rsidRPr="003F1362">
              <w:rPr>
                <w:bCs/>
              </w:rPr>
              <w:t>Бежин</w:t>
            </w:r>
            <w:proofErr w:type="spellEnd"/>
            <w:r w:rsidRPr="003F1362">
              <w:rPr>
                <w:bCs/>
              </w:rPr>
              <w:t xml:space="preserve"> лгу».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25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t>Ф.И. Тютчев «Неохотно и несмело», «Листья», «С поляны коршун поднялся»</w:t>
            </w:r>
            <w:r w:rsidRPr="003F1362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26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proofErr w:type="spellStart"/>
            <w:r w:rsidRPr="003F1362">
              <w:t>А.А.Фет</w:t>
            </w:r>
            <w:proofErr w:type="spellEnd"/>
            <w:r w:rsidRPr="003F1362">
              <w:t xml:space="preserve"> «Ель рукавом мне тропинку завесила», «Еще майская ночь…», «Учись у них – у дуба, у березы».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lastRenderedPageBreak/>
              <w:t>27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Н. А. Некрасов – п</w:t>
            </w:r>
            <w:r>
              <w:rPr>
                <w:bCs/>
              </w:rPr>
              <w:t>оэт и гражданин. Стихотворение «Железная дорога»</w:t>
            </w:r>
            <w:r w:rsidRPr="003F1362">
              <w:rPr>
                <w:bCs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28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«Железная дорога»</w:t>
            </w:r>
            <w:r w:rsidRPr="003F1362">
              <w:rPr>
                <w:bCs/>
              </w:rPr>
              <w:t>. Гнетущие картины подневольного труда. Мысль Некрасова о величии народа.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29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snapToGrid w:val="0"/>
            </w:pPr>
            <w:r w:rsidRPr="003F1362">
              <w:rPr>
                <w:b/>
              </w:rPr>
              <w:t xml:space="preserve">Тестирование по </w:t>
            </w:r>
            <w:proofErr w:type="spellStart"/>
            <w:r w:rsidRPr="003F1362">
              <w:t>творчествуМ.Ю</w:t>
            </w:r>
            <w:proofErr w:type="spellEnd"/>
            <w:r w:rsidRPr="003F1362">
              <w:t xml:space="preserve">. </w:t>
            </w:r>
            <w:proofErr w:type="spellStart"/>
            <w:r w:rsidRPr="003F1362">
              <w:t>Лермонтова</w:t>
            </w:r>
            <w:proofErr w:type="gramStart"/>
            <w:r>
              <w:t>,</w:t>
            </w:r>
            <w:r w:rsidRPr="003F1362">
              <w:t>И</w:t>
            </w:r>
            <w:proofErr w:type="gramEnd"/>
            <w:r w:rsidRPr="003F1362">
              <w:t>.С</w:t>
            </w:r>
            <w:proofErr w:type="spellEnd"/>
            <w:r w:rsidRPr="003F1362">
              <w:t>. Тургенева, Н.А. Некрасова, Ф.И. Тютчева, А.А. Фета</w:t>
            </w:r>
            <w:r w:rsidRPr="003F1362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 xml:space="preserve">Н. С. Лесков – </w:t>
            </w:r>
            <w:r w:rsidRPr="003F1362">
              <w:rPr>
                <w:bCs/>
              </w:rPr>
              <w:t xml:space="preserve"> русский писатель, знаток и ценитель народной</w:t>
            </w:r>
            <w:r>
              <w:rPr>
                <w:bCs/>
              </w:rPr>
              <w:t xml:space="preserve"> жизни и народного слова. Сказ «Левша»</w:t>
            </w:r>
            <w:r w:rsidRPr="003F1362">
              <w:rPr>
                <w:bCs/>
              </w:rPr>
              <w:t xml:space="preserve">. Анализ </w:t>
            </w:r>
            <w:r>
              <w:rPr>
                <w:bCs/>
              </w:rPr>
              <w:t>«Сказа…»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764748" w:rsidRPr="003F1362" w:rsidTr="00874998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  <w:r>
              <w:rPr>
                <w:bCs/>
              </w:rPr>
              <w:t>Сказ «Левша»</w:t>
            </w:r>
            <w:r w:rsidRPr="003F1362">
              <w:rPr>
                <w:bCs/>
              </w:rPr>
              <w:t xml:space="preserve">. Анализ </w:t>
            </w:r>
            <w:r>
              <w:rPr>
                <w:bCs/>
              </w:rPr>
              <w:t>«Сказа…»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«Портрет»</w:t>
            </w:r>
            <w:r w:rsidRPr="003F1362">
              <w:rPr>
                <w:bCs/>
              </w:rPr>
              <w:t xml:space="preserve"> Левши.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33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/>
              </w:rPr>
              <w:t xml:space="preserve">Развитие речи. </w:t>
            </w:r>
            <w:r w:rsidRPr="00B60F24">
              <w:rPr>
                <w:bCs/>
              </w:rPr>
              <w:t>Изложение на те</w:t>
            </w:r>
            <w:r>
              <w:rPr>
                <w:bCs/>
              </w:rPr>
              <w:t>му «Левша в гостях у англичан».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  <w:r w:rsidRPr="003F1362">
              <w:t>Н.С. Лесков «Человек на часах» (внеклассное чтение)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16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  <w:jc w:val="center"/>
              <w:rPr>
                <w:b/>
              </w:rPr>
            </w:pPr>
            <w:r w:rsidRPr="003F1362">
              <w:rPr>
                <w:b/>
              </w:rPr>
              <w:t>Писатели улыбаются</w:t>
            </w: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rPr>
                <w:bCs/>
              </w:rPr>
              <w:t>Встреча с А. П. Чеховым – писателем и человеком</w:t>
            </w:r>
            <w:proofErr w:type="gramStart"/>
            <w:r w:rsidRPr="003F1362">
              <w:t xml:space="preserve"> .</w:t>
            </w:r>
            <w:proofErr w:type="gramEnd"/>
            <w:r w:rsidRPr="003F1362">
              <w:t xml:space="preserve"> Рассказ «Толстый и тонкий».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36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rStyle w:val="dash041e005f0431005f044b005f0447005f043d005f044b005f0439005f005fchar1char1"/>
              </w:rPr>
            </w:pPr>
            <w:r w:rsidRPr="003F1362">
              <w:rPr>
                <w:b/>
              </w:rPr>
              <w:t>Внеклассное чтение.</w:t>
            </w:r>
            <w:r w:rsidRPr="003F1362">
              <w:t xml:space="preserve"> «Пе</w:t>
            </w:r>
            <w:r>
              <w:t xml:space="preserve">ресолил», «Лошадиная фамилия», </w:t>
            </w:r>
            <w:r w:rsidRPr="003F1362">
              <w:t>«Смерть чиновника».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  <w:rPr>
                <w:rStyle w:val="dash041e005f0431005f044b005f0447005f043d005f044b005f0439005f005fchar1char1"/>
              </w:rPr>
            </w:pPr>
          </w:p>
        </w:tc>
      </w:tr>
      <w:tr w:rsidR="00764748" w:rsidRPr="003F1362" w:rsidTr="00874998">
        <w:tc>
          <w:tcPr>
            <w:tcW w:w="16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snapToGrid w:val="0"/>
              <w:jc w:val="center"/>
              <w:rPr>
                <w:rStyle w:val="dash041e005f0431005f044b005f0447005f043d005f044b005f0439005f005fchar1char1"/>
                <w:b/>
              </w:rPr>
            </w:pPr>
          </w:p>
          <w:p w:rsidR="00764748" w:rsidRDefault="00764748" w:rsidP="00874998">
            <w:pPr>
              <w:snapToGrid w:val="0"/>
              <w:rPr>
                <w:rStyle w:val="dash041e005f0431005f044b005f0447005f043d005f044b005f0439005f005fchar1char1"/>
                <w:b/>
              </w:rPr>
            </w:pPr>
          </w:p>
          <w:p w:rsidR="00764748" w:rsidRPr="003F1362" w:rsidRDefault="00764748" w:rsidP="00874998">
            <w:pPr>
              <w:snapToGrid w:val="0"/>
              <w:jc w:val="center"/>
              <w:rPr>
                <w:rStyle w:val="dash041e005f0431005f044b005f0447005f043d005f044b005f0439005f005fchar1char1"/>
                <w:b/>
              </w:rPr>
            </w:pPr>
            <w:r w:rsidRPr="003F1362">
              <w:rPr>
                <w:rStyle w:val="dash041e005f0431005f044b005f0447005f043d005f044b005f0439005f005fchar1char1"/>
                <w:b/>
              </w:rPr>
              <w:t>Родная природа в стихотворениях русских поэтов 19 века</w:t>
            </w:r>
          </w:p>
        </w:tc>
      </w:tr>
      <w:tr w:rsidR="00764748" w:rsidRPr="003F1362" w:rsidTr="00874998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snapToGrid w:val="0"/>
            </w:pPr>
            <w:r w:rsidRPr="003F1362">
              <w:t xml:space="preserve">Родная природа в стихотворениях русских поэтов 19 века. </w:t>
            </w:r>
          </w:p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t>Я Полонский, Е.А.</w:t>
            </w:r>
            <w:r>
              <w:t xml:space="preserve"> </w:t>
            </w:r>
            <w:r w:rsidRPr="003F1362">
              <w:t>Баратынский, А.К.</w:t>
            </w:r>
            <w:r>
              <w:t xml:space="preserve"> </w:t>
            </w:r>
            <w:r w:rsidRPr="003F1362">
              <w:t>Толстой, А.С.</w:t>
            </w:r>
            <w:r>
              <w:t xml:space="preserve"> </w:t>
            </w:r>
            <w:r w:rsidRPr="003F1362">
              <w:t>Пушкин, М.Ю.</w:t>
            </w:r>
            <w:r>
              <w:t xml:space="preserve"> </w:t>
            </w:r>
            <w:r w:rsidRPr="003F1362">
              <w:t>Лермонтов, Ф.И.</w:t>
            </w:r>
            <w:r>
              <w:t xml:space="preserve"> </w:t>
            </w:r>
            <w:r w:rsidRPr="003F1362">
              <w:t>Тютчев</w:t>
            </w:r>
            <w:r w:rsidRPr="003F1362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b/>
              </w:rPr>
            </w:pPr>
            <w:r w:rsidRPr="003F1362">
              <w:rPr>
                <w:b/>
              </w:rPr>
              <w:t>Развитие речи.</w:t>
            </w:r>
            <w:r w:rsidRPr="003F1362">
              <w:t xml:space="preserve"> Сопоставительный анализ стихотворений.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rPr>
                <w:rStyle w:val="dash041e005f0431005f044b005f0447005f043d005f044b005f0439005f005fchar1char1"/>
              </w:rPr>
            </w:pPr>
          </w:p>
        </w:tc>
      </w:tr>
      <w:tr w:rsidR="00764748" w:rsidRPr="003F1362" w:rsidTr="00874998">
        <w:tc>
          <w:tcPr>
            <w:tcW w:w="16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center"/>
              <w:rPr>
                <w:rStyle w:val="dash041e005f0431005f044b005f0447005f043d005f044b005f0439005f005fchar1char1"/>
              </w:rPr>
            </w:pPr>
            <w:r w:rsidRPr="003F1362">
              <w:rPr>
                <w:b/>
              </w:rPr>
              <w:t>Произведения русских писателей  20 века</w:t>
            </w: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39-40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proofErr w:type="spellStart"/>
            <w:r w:rsidRPr="003F1362">
              <w:t>А.И.Куприн</w:t>
            </w:r>
            <w:proofErr w:type="spellEnd"/>
            <w:r w:rsidRPr="003F1362">
              <w:t xml:space="preserve"> «Чудесный доктор»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  <w:jc w:val="both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41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FA08B4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А. Гри</w:t>
            </w:r>
            <w:r>
              <w:rPr>
                <w:bCs/>
              </w:rPr>
              <w:t>н. Слово о сказочнике. Повесть «Алые паруса»</w:t>
            </w:r>
            <w:r w:rsidRPr="003F1362">
              <w:rPr>
                <w:bCs/>
              </w:rPr>
              <w:t>. Романтические мечты и душевная чистота главных героев повести.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  <w:jc w:val="both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42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>А. П. Платонов. Страни</w:t>
            </w:r>
            <w:r>
              <w:rPr>
                <w:bCs/>
              </w:rPr>
              <w:t>цы жизни и творчества. Рассказ «Неизвестный цветок»</w:t>
            </w:r>
            <w:r w:rsidRPr="003F1362">
              <w:rPr>
                <w:bCs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43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rPr>
                <w:b/>
              </w:rPr>
            </w:pPr>
            <w:r w:rsidRPr="003F1362">
              <w:rPr>
                <w:b/>
              </w:rPr>
              <w:t xml:space="preserve">Внеклассное чтение </w:t>
            </w:r>
            <w:r w:rsidRPr="003F1362">
              <w:t xml:space="preserve">«Цветок на земле»,  </w:t>
            </w:r>
            <w:r>
              <w:rPr>
                <w:bCs/>
              </w:rPr>
              <w:t>«В прекрасном и яростном мире»</w:t>
            </w:r>
            <w:r w:rsidRPr="003F1362">
              <w:rPr>
                <w:bCs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gridAfter w:val="2"/>
          <w:wAfter w:w="1276" w:type="dxa"/>
        </w:trPr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Произведения о Великой отечественной войне</w:t>
            </w: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44-45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 xml:space="preserve">Стихи русских поэтов о Великой Отечественной войне. К.Г. Симонов, </w:t>
            </w:r>
            <w:proofErr w:type="spellStart"/>
            <w:r w:rsidRPr="003F1362">
              <w:t>Д.С.Самойлов</w:t>
            </w:r>
            <w:proofErr w:type="spellEnd"/>
            <w:r w:rsidRPr="003F1362"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46-47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r w:rsidRPr="003F1362">
              <w:t>В.П. Астафьев «Конь с розовой гривой».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48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«</w:t>
            </w:r>
            <w:r w:rsidRPr="003F1362">
              <w:rPr>
                <w:bCs/>
              </w:rPr>
              <w:t>Весел</w:t>
            </w:r>
            <w:r>
              <w:rPr>
                <w:bCs/>
              </w:rPr>
              <w:t xml:space="preserve">о и интересно проведенный день» </w:t>
            </w:r>
            <w:r w:rsidRPr="003F1362">
              <w:rPr>
                <w:bCs/>
              </w:rPr>
              <w:t>(нравственные проблемы рассказа Астафьева “Конь с розовой гривой”).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49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t xml:space="preserve">В.Г. Распутин «Уроки </w:t>
            </w:r>
            <w:proofErr w:type="gramStart"/>
            <w:r w:rsidRPr="003F1362">
              <w:t>французского</w:t>
            </w:r>
            <w:proofErr w:type="gramEnd"/>
            <w:r w:rsidRPr="003F1362">
              <w:t>»</w:t>
            </w:r>
            <w:r w:rsidRPr="003F1362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jc w:val="center"/>
            </w:pPr>
            <w:r w:rsidRPr="003F1362">
              <w:t>50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Душевная щедрость учительницы, ее роль в жизни мальчика.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jc w:val="center"/>
            </w:pPr>
            <w:r w:rsidRPr="003F1362">
              <w:t>51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3F1362">
              <w:rPr>
                <w:bCs/>
              </w:rPr>
              <w:t xml:space="preserve"> Смысл названия рассказа.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proofErr w:type="spellStart"/>
            <w:r w:rsidRPr="003F1362">
              <w:t>Н.М.Рубцов</w:t>
            </w:r>
            <w:proofErr w:type="spellEnd"/>
            <w:r w:rsidRPr="003F1362">
              <w:t>. «Звезда полей», «Листья осенние», «В горнице»</w:t>
            </w:r>
            <w:r w:rsidRPr="003F1362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trHeight w:val="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53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r w:rsidRPr="003F1362">
              <w:t xml:space="preserve">Ф. Искандер «Тринадцатый подвиг Геракла»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 xml:space="preserve">Родная природа в русской поэзии 20 века. </w:t>
            </w:r>
            <w:proofErr w:type="spellStart"/>
            <w:r w:rsidRPr="003F1362">
              <w:t>А.А.Блок</w:t>
            </w:r>
            <w:proofErr w:type="spellEnd"/>
            <w:r w:rsidRPr="003F1362">
              <w:t xml:space="preserve">, </w:t>
            </w:r>
            <w:proofErr w:type="spellStart"/>
            <w:r w:rsidRPr="003F1362">
              <w:t>С.А.Есенин</w:t>
            </w:r>
            <w:proofErr w:type="spellEnd"/>
            <w:r w:rsidRPr="003F1362">
              <w:t xml:space="preserve">, </w:t>
            </w:r>
            <w:proofErr w:type="spellStart"/>
            <w:r w:rsidRPr="003F1362">
              <w:t>А.А.Ахматова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55-56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rPr>
                <w:b/>
              </w:rPr>
              <w:t>Писатели улыбаются.</w:t>
            </w:r>
            <w:r w:rsidRPr="003F1362">
              <w:t xml:space="preserve"> В.М. Шукшин. «Чудик», «Критики». Внеклассное чтение «Срезал»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r w:rsidRPr="003F1362">
              <w:rPr>
                <w:b/>
              </w:rPr>
              <w:t>Развитие речи.</w:t>
            </w:r>
            <w:r w:rsidRPr="003F1362">
              <w:t xml:space="preserve"> Письменные ответы на проблемные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rPr>
          <w:trHeight w:val="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58-59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Default="00764748" w:rsidP="00874998">
            <w:pPr>
              <w:snapToGrid w:val="0"/>
              <w:rPr>
                <w:bCs/>
              </w:rPr>
            </w:pPr>
            <w:r w:rsidRPr="003F1362">
              <w:rPr>
                <w:b/>
              </w:rPr>
              <w:t>Из литературы народов России</w:t>
            </w:r>
            <w:r>
              <w:rPr>
                <w:b/>
              </w:rPr>
              <w:t xml:space="preserve">. </w:t>
            </w:r>
            <w:r w:rsidRPr="003F1362">
              <w:rPr>
                <w:bCs/>
              </w:rPr>
              <w:t xml:space="preserve">Г. Тукай. «Родная деревня», «Книга». </w:t>
            </w:r>
          </w:p>
          <w:p w:rsidR="00764748" w:rsidRPr="00C36757" w:rsidRDefault="00764748" w:rsidP="00874998">
            <w:pPr>
              <w:snapToGrid w:val="0"/>
              <w:rPr>
                <w:bCs/>
              </w:rPr>
            </w:pPr>
            <w:r w:rsidRPr="003F1362">
              <w:rPr>
                <w:bCs/>
              </w:rPr>
              <w:t>К. Кулиев. «»Когда на меня навалилась беда», «Каким бы малым не был мой народ…».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gridAfter w:val="1"/>
          <w:wAfter w:w="1269" w:type="dxa"/>
        </w:trPr>
        <w:tc>
          <w:tcPr>
            <w:tcW w:w="1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  <w:rPr>
                <w:b/>
              </w:rPr>
            </w:pPr>
            <w:r w:rsidRPr="003F1362">
              <w:rPr>
                <w:b/>
              </w:rPr>
              <w:t>Из зарубежной литературы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48" w:rsidRPr="003F1362" w:rsidRDefault="00764748" w:rsidP="00874998">
            <w:pPr>
              <w:widowControl/>
              <w:suppressAutoHyphens w:val="0"/>
              <w:rPr>
                <w:b/>
              </w:rPr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>Мифы народов мира. «Подвиги Геракла»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B60F24" w:rsidRDefault="00764748" w:rsidP="00874998">
            <w:pPr>
              <w:snapToGrid w:val="0"/>
              <w:jc w:val="center"/>
            </w:pPr>
            <w:r w:rsidRPr="00B60F24">
              <w:lastRenderedPageBreak/>
              <w:t>61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rPr>
                <w:bCs/>
              </w:rPr>
              <w:t>«Скотный двор царя Авгия», «Яблоки Гесперид».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62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 xml:space="preserve">Геродот «Легенда об </w:t>
            </w:r>
            <w:proofErr w:type="spellStart"/>
            <w:r w:rsidRPr="003F1362">
              <w:t>Арионе</w:t>
            </w:r>
            <w:proofErr w:type="spellEnd"/>
            <w:r w:rsidRPr="003F1362"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63-64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>Гомер «Илиада», «Одиссея» (фрагменты)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65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</w:rPr>
            </w:pPr>
            <w:proofErr w:type="spellStart"/>
            <w:r w:rsidRPr="003F1362">
              <w:t>М.де</w:t>
            </w:r>
            <w:proofErr w:type="spellEnd"/>
            <w:r w:rsidRPr="003F1362">
              <w:t xml:space="preserve"> Сервантес «Дон Кихот»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66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b/>
                <w:lang w:val="en-US"/>
              </w:rPr>
            </w:pPr>
            <w:proofErr w:type="spellStart"/>
            <w:r w:rsidRPr="003F1362">
              <w:t>Ф.Шиллер</w:t>
            </w:r>
            <w:proofErr w:type="spellEnd"/>
            <w:r w:rsidRPr="003F1362">
              <w:t xml:space="preserve"> «Перчатка»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center"/>
            </w:pPr>
            <w:r w:rsidRPr="003F1362">
              <w:t>67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rPr>
                <w:lang w:val="en-US"/>
              </w:rPr>
            </w:pPr>
            <w:r w:rsidRPr="003F1362">
              <w:t>П.</w:t>
            </w:r>
            <w:r>
              <w:t xml:space="preserve"> </w:t>
            </w:r>
            <w:r w:rsidRPr="003F1362">
              <w:t>Мериме «</w:t>
            </w:r>
            <w:proofErr w:type="spellStart"/>
            <w:r w:rsidRPr="003F1362">
              <w:t>Маттео</w:t>
            </w:r>
            <w:proofErr w:type="spellEnd"/>
            <w:r w:rsidRPr="003F1362">
              <w:t xml:space="preserve"> Фальконе»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  <w:tr w:rsidR="00764748" w:rsidRPr="003F1362" w:rsidTr="00874998">
        <w:trPr>
          <w:trHeight w:val="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jc w:val="center"/>
            </w:pPr>
            <w:r w:rsidRPr="003F1362">
              <w:t>68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</w:pPr>
            <w:r w:rsidRPr="003F1362">
              <w:t>А.</w:t>
            </w:r>
            <w:r>
              <w:t xml:space="preserve"> </w:t>
            </w:r>
            <w:r w:rsidRPr="003F1362">
              <w:t>де Сент-Экзюпери «Маленький принц»</w:t>
            </w:r>
            <w: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left="30" w:right="30"/>
            </w:pPr>
          </w:p>
        </w:tc>
      </w:tr>
      <w:tr w:rsidR="00764748" w:rsidRPr="003F1362" w:rsidTr="008749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69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CF636C" w:rsidRDefault="00764748" w:rsidP="00874998">
            <w:r>
              <w:t>Административная  итоговая</w:t>
            </w:r>
            <w:r w:rsidRPr="00954009">
              <w:t xml:space="preserve"> контрольная работа. Тестирование.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autoSpaceDE w:val="0"/>
              <w:autoSpaceDN w:val="0"/>
              <w:adjustRightInd w:val="0"/>
              <w:ind w:right="30"/>
            </w:pPr>
          </w:p>
        </w:tc>
      </w:tr>
      <w:tr w:rsidR="00764748" w:rsidRPr="003F1362" w:rsidTr="00874998">
        <w:trPr>
          <w:trHeight w:val="3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748" w:rsidRPr="003F1362" w:rsidRDefault="00764748" w:rsidP="00874998">
            <w:pPr>
              <w:snapToGrid w:val="0"/>
              <w:jc w:val="center"/>
            </w:pPr>
            <w:r w:rsidRPr="003F1362">
              <w:t>70</w:t>
            </w:r>
          </w:p>
        </w:tc>
        <w:tc>
          <w:tcPr>
            <w:tcW w:w="1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748" w:rsidRPr="00B33725" w:rsidRDefault="00764748" w:rsidP="00874998">
            <w:pPr>
              <w:rPr>
                <w:rFonts w:eastAsia="Times New Roman"/>
                <w:lang w:eastAsia="ru-RU"/>
              </w:rPr>
            </w:pPr>
            <w:r w:rsidRPr="003A28D2">
              <w:rPr>
                <w:rFonts w:eastAsia="Times New Roman"/>
                <w:lang w:eastAsia="ru-RU"/>
              </w:rPr>
              <w:t xml:space="preserve">Анализ контрольной работы.   </w:t>
            </w:r>
            <w:r>
              <w:rPr>
                <w:rFonts w:eastAsia="Times New Roman"/>
                <w:lang w:eastAsia="ru-RU"/>
              </w:rPr>
              <w:t>Рекомендации на летнее чтение.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48" w:rsidRPr="003F1362" w:rsidRDefault="00764748" w:rsidP="00874998">
            <w:pPr>
              <w:snapToGrid w:val="0"/>
            </w:pPr>
          </w:p>
        </w:tc>
      </w:tr>
    </w:tbl>
    <w:p w:rsidR="00764748" w:rsidRDefault="00764748"/>
    <w:sectPr w:rsidR="00764748" w:rsidSect="00764748">
      <w:pgSz w:w="16838" w:h="11906" w:orient="landscape"/>
      <w:pgMar w:top="567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5555B"/>
    <w:multiLevelType w:val="hybridMultilevel"/>
    <w:tmpl w:val="BD68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30E4E"/>
    <w:multiLevelType w:val="hybridMultilevel"/>
    <w:tmpl w:val="85E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51"/>
    <w:rsid w:val="00764748"/>
    <w:rsid w:val="00AF5251"/>
    <w:rsid w:val="00E7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47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76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47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748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47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76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47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748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3872</Words>
  <Characters>22073</Characters>
  <Application>Microsoft Office Word</Application>
  <DocSecurity>0</DocSecurity>
  <Lines>183</Lines>
  <Paragraphs>51</Paragraphs>
  <ScaleCrop>false</ScaleCrop>
  <Company/>
  <LinksUpToDate>false</LinksUpToDate>
  <CharactersWithSpaces>25894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2017-09-29T17:53:00Z</dcterms:created>
  <dcterms:modified xsi:type="dcterms:W3CDTF">2017-09-29T17:55:00Z</dcterms:modified>
</cp:coreProperties>
</file>